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E35" w:rsidRPr="009B0F2C" w:rsidRDefault="004D6D06" w:rsidP="009D4116">
      <w:pPr>
        <w:rPr>
          <w:rFonts w:ascii="Times New Roman" w:hAnsi="Times New Roman" w:cs="Times New Roman"/>
          <w:sz w:val="24"/>
          <w:szCs w:val="24"/>
        </w:rPr>
      </w:pPr>
      <w:bookmarkStart w:id="0" w:name="_GoBack"/>
      <w:r w:rsidRPr="004D6D06">
        <w:rPr>
          <w:rFonts w:ascii="Times New Roman" w:hAnsi="Times New Roman" w:cs="Times New Roman"/>
          <w:noProof/>
          <w:sz w:val="24"/>
          <w:szCs w:val="24"/>
          <w:lang w:eastAsia="ru-RU"/>
        </w:rPr>
        <w:drawing>
          <wp:inline distT="0" distB="0" distL="0" distR="0">
            <wp:extent cx="6438900" cy="8861378"/>
            <wp:effectExtent l="0" t="0" r="0" b="0"/>
            <wp:docPr id="2" name="Рисунок 2" descr="C:\Users\user\Desktop\2024\сканы  1 стр. типов документов\№124 правила по уничтожени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24\сканы  1 стр. типов документов\№124 правила по уничтожению.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40250" cy="8863236"/>
                    </a:xfrm>
                    <a:prstGeom prst="rect">
                      <a:avLst/>
                    </a:prstGeom>
                    <a:noFill/>
                    <a:ln>
                      <a:noFill/>
                    </a:ln>
                  </pic:spPr>
                </pic:pic>
              </a:graphicData>
            </a:graphic>
          </wp:inline>
        </w:drawing>
      </w:r>
      <w:bookmarkEnd w:id="0"/>
      <w:r w:rsidR="004E3D4E" w:rsidRPr="009B0F2C">
        <w:rPr>
          <w:rFonts w:ascii="Times New Roman" w:hAnsi="Times New Roman" w:cs="Times New Roman"/>
          <w:sz w:val="24"/>
          <w:szCs w:val="24"/>
        </w:rPr>
        <w:br w:type="page"/>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lastRenderedPageBreak/>
        <w:t>-</w:t>
      </w:r>
      <w:r w:rsidRPr="009B0F2C">
        <w:rPr>
          <w:rFonts w:ascii="Times New Roman" w:hAnsi="Times New Roman" w:cs="Times New Roman"/>
          <w:sz w:val="24"/>
          <w:szCs w:val="24"/>
        </w:rPr>
        <w:tab/>
        <w:t>в случае отзыва субъектом персональных данных согласия на обработку его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в случае выявления неправомерной обработки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2.3.</w:t>
      </w:r>
      <w:r w:rsidRPr="009B0F2C">
        <w:rPr>
          <w:rFonts w:ascii="Times New Roman" w:hAnsi="Times New Roman" w:cs="Times New Roman"/>
          <w:sz w:val="24"/>
          <w:szCs w:val="24"/>
        </w:rPr>
        <w:tab/>
        <w:t>В случае достижения цели обработки персональных данных Школа обязуется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Школы)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Школы) в срок,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Школой и субъектом персональных данных либо если Школа не вправе осуществлять обработку персональных данных без согласия субъекта персональных данных на основаниях, предусмотренных Федеральным законом от 27 июля 2006 г. № 152-ФЗ «О персональных данных» или другими федеральными законами.</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2.4.</w:t>
      </w:r>
      <w:r w:rsidRPr="009B0F2C">
        <w:rPr>
          <w:rFonts w:ascii="Times New Roman" w:hAnsi="Times New Roman" w:cs="Times New Roman"/>
          <w:sz w:val="24"/>
          <w:szCs w:val="24"/>
        </w:rPr>
        <w:tab/>
        <w:t>В случае отзыва субъектом персональных данных согласия на обработку его персональных данных Школа обязуется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ведомства)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ведомства)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Школой и субъектом персональных данных либо если Школа не вправе осуществлять обработку персональных данных без согласия субъекта персональных данных на основаниях, предусмотренных Федеральным законом от 27 июля 2006 г. № 152-ФЗ «О персональных данных» или другими федеральными законами.</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2.5.</w:t>
      </w:r>
      <w:r w:rsidRPr="009B0F2C">
        <w:rPr>
          <w:rFonts w:ascii="Times New Roman" w:hAnsi="Times New Roman" w:cs="Times New Roman"/>
          <w:sz w:val="24"/>
          <w:szCs w:val="24"/>
        </w:rPr>
        <w:tab/>
        <w:t>В случае выявления субъектом персональных данных, его представителем или уполномоченным органом по защите прав субъектов персональных данных неправомерной обработки персональных данных, осуществляемой Школой или лицом, действующим по поручению Школы, и невозможности обеспечить правомерность обработки персональных данных, ведомство в срок, не превышающий десяти рабочих дней с даты выявления неправомерной обработки персональных данных, обязуется уничтожить такие персональные данные или обеспечить их уничтожение. Об уничтожении персональных данных Школа обязуется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2.6.</w:t>
      </w:r>
      <w:r w:rsidRPr="009B0F2C">
        <w:rPr>
          <w:rFonts w:ascii="Times New Roman" w:hAnsi="Times New Roman" w:cs="Times New Roman"/>
          <w:sz w:val="24"/>
          <w:szCs w:val="24"/>
        </w:rPr>
        <w:tab/>
        <w:t>В случае отсутствия возможности уничтожения персональных данных в течение сроков, указанных в пунктах 2.3 - 2.5 настоящих Правил, Школа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Школы) и обеспечивает уничтожение персональных данных в срок не более чем шесть месяцев, если иной срок не установлен федеральными законами.</w:t>
      </w:r>
    </w:p>
    <w:p w:rsidR="00A92E35" w:rsidRPr="009B0F2C" w:rsidRDefault="00A92E35">
      <w:pPr>
        <w:tabs>
          <w:tab w:val="left" w:pos="993"/>
        </w:tabs>
        <w:spacing w:after="0"/>
        <w:ind w:firstLine="709"/>
        <w:jc w:val="both"/>
        <w:rPr>
          <w:rFonts w:ascii="Times New Roman" w:hAnsi="Times New Roman" w:cs="Times New Roman"/>
          <w:sz w:val="24"/>
          <w:szCs w:val="24"/>
        </w:rPr>
      </w:pPr>
    </w:p>
    <w:p w:rsidR="00A92E35" w:rsidRPr="009B0F2C" w:rsidRDefault="004E3D4E">
      <w:pPr>
        <w:tabs>
          <w:tab w:val="left" w:pos="993"/>
        </w:tabs>
        <w:spacing w:after="0"/>
        <w:ind w:firstLine="709"/>
        <w:jc w:val="center"/>
        <w:rPr>
          <w:rFonts w:ascii="Times New Roman" w:hAnsi="Times New Roman" w:cs="Times New Roman"/>
          <w:b/>
          <w:sz w:val="24"/>
          <w:szCs w:val="24"/>
        </w:rPr>
      </w:pPr>
      <w:r w:rsidRPr="009B0F2C">
        <w:rPr>
          <w:rFonts w:ascii="Times New Roman" w:hAnsi="Times New Roman" w:cs="Times New Roman"/>
          <w:b/>
          <w:sz w:val="24"/>
          <w:szCs w:val="24"/>
        </w:rPr>
        <w:t>3.</w:t>
      </w:r>
      <w:r w:rsidRPr="009B0F2C">
        <w:rPr>
          <w:rFonts w:ascii="Times New Roman" w:hAnsi="Times New Roman" w:cs="Times New Roman"/>
          <w:b/>
          <w:sz w:val="24"/>
          <w:szCs w:val="24"/>
        </w:rPr>
        <w:tab/>
        <w:t>СПОСОБЫ УНИЧТОЖЕНИЯ ПЕРСОНАЛЬНЫХ ДАННЫХ</w:t>
      </w:r>
    </w:p>
    <w:p w:rsidR="00A92E35" w:rsidRPr="009B0F2C" w:rsidRDefault="00A92E35">
      <w:pPr>
        <w:tabs>
          <w:tab w:val="left" w:pos="993"/>
        </w:tabs>
        <w:spacing w:after="0"/>
        <w:ind w:firstLine="709"/>
        <w:jc w:val="both"/>
        <w:rPr>
          <w:rFonts w:ascii="Times New Roman" w:hAnsi="Times New Roman" w:cs="Times New Roman"/>
          <w:sz w:val="24"/>
          <w:szCs w:val="24"/>
        </w:rPr>
      </w:pP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3.1.</w:t>
      </w:r>
      <w:r w:rsidRPr="009B0F2C">
        <w:rPr>
          <w:rFonts w:ascii="Times New Roman" w:hAnsi="Times New Roman" w:cs="Times New Roman"/>
          <w:sz w:val="24"/>
          <w:szCs w:val="24"/>
        </w:rPr>
        <w:tab/>
        <w:t>В случае необходимости уничтожения персональных данных Комиссия осуществляет:</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отбор материальных носителей персональных данных, на которых зафиксированы персональные данные, подлежащие уничтожению;</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определение информационных систем персональных данных, в которых обрабатываются персональные данные, подлежащие уничтожению.</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3.2.</w:t>
      </w:r>
      <w:r w:rsidRPr="009B0F2C">
        <w:rPr>
          <w:rFonts w:ascii="Times New Roman" w:hAnsi="Times New Roman" w:cs="Times New Roman"/>
          <w:sz w:val="24"/>
          <w:szCs w:val="24"/>
        </w:rPr>
        <w:tab/>
        <w:t>При уничтожении персональных данных, зафиксированных на материальных носителях, должны быть соблюдены следующие правила:</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уничтожение материальных носителей производится путем нанесения им неустранимого физического повреждения, исключающего возможность их использования, а также восстановления информации (перед уничтожением, если носитель исправен, должно быть произведено гарантированное стирание информации на носителе). Непосредственные действия по уничтожению конкретного типа носителя должны быть достаточны для исключения возможности восстановления информации;</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уничтожение части персональных данных, если это допускается материальным носителем, производится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стирание персональных данных с материального носителя производится по технологии, предусмотренной для данного типа носителя, с применением средств гарантированного уничтожения информации (допускается задействовать механизмы затирания, встроенные в сертифицированные средства зашиты информации);</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бумажные и прочие сгораемые материальные носители уничтожаются путем измельчения на мелкие части, исключающего возможность последующего восстановления информации (</w:t>
      </w:r>
      <w:proofErr w:type="spellStart"/>
      <w:r w:rsidRPr="009B0F2C">
        <w:rPr>
          <w:rFonts w:ascii="Times New Roman" w:hAnsi="Times New Roman" w:cs="Times New Roman"/>
          <w:sz w:val="24"/>
          <w:szCs w:val="24"/>
        </w:rPr>
        <w:t>шредирование</w:t>
      </w:r>
      <w:proofErr w:type="spellEnd"/>
      <w:r w:rsidRPr="009B0F2C">
        <w:rPr>
          <w:rFonts w:ascii="Times New Roman" w:hAnsi="Times New Roman" w:cs="Times New Roman"/>
          <w:sz w:val="24"/>
          <w:szCs w:val="24"/>
        </w:rPr>
        <w:t>), или термической обработки (сжигание).</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3.3.</w:t>
      </w:r>
      <w:r w:rsidRPr="009B0F2C">
        <w:rPr>
          <w:rFonts w:ascii="Times New Roman" w:hAnsi="Times New Roman" w:cs="Times New Roman"/>
          <w:sz w:val="24"/>
          <w:szCs w:val="24"/>
        </w:rPr>
        <w:tab/>
        <w:t>Дополнительно порядок списания машинных носителей информации и уничтожения (стирания) информации на них описан в Регламенте защиты машинных носителей в информационных системах Школы, утвержденном локальным актом Школы.</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3.4.</w:t>
      </w:r>
      <w:r w:rsidRPr="009B0F2C">
        <w:rPr>
          <w:rFonts w:ascii="Times New Roman" w:hAnsi="Times New Roman" w:cs="Times New Roman"/>
          <w:sz w:val="24"/>
          <w:szCs w:val="24"/>
        </w:rPr>
        <w:tab/>
        <w:t>При уничтожении персональных данных из информационных систем персональных данных должны быть соблюдены следующие правила:</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 удаление персональных данных из информационной системы персональных данных должно производится способом, исключающим возможность восстановления удаленных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 удаление персональных данных конкретного субъекта из информационной системы персональных данных не должно привести к изменению или удалению персональных данных другого субъекта персональных данных.</w:t>
      </w:r>
    </w:p>
    <w:p w:rsidR="00A92E35" w:rsidRPr="009B0F2C" w:rsidRDefault="00A92E35">
      <w:pPr>
        <w:tabs>
          <w:tab w:val="left" w:pos="993"/>
        </w:tabs>
        <w:spacing w:after="0"/>
        <w:ind w:firstLine="709"/>
        <w:jc w:val="both"/>
        <w:rPr>
          <w:rFonts w:ascii="Times New Roman" w:hAnsi="Times New Roman" w:cs="Times New Roman"/>
          <w:sz w:val="24"/>
          <w:szCs w:val="24"/>
        </w:rPr>
      </w:pPr>
    </w:p>
    <w:p w:rsidR="00A92E35" w:rsidRPr="009B0F2C" w:rsidRDefault="004E3D4E">
      <w:pPr>
        <w:tabs>
          <w:tab w:val="left" w:pos="284"/>
        </w:tabs>
        <w:spacing w:after="0"/>
        <w:jc w:val="center"/>
        <w:rPr>
          <w:rFonts w:ascii="Times New Roman" w:hAnsi="Times New Roman" w:cs="Times New Roman"/>
          <w:b/>
          <w:sz w:val="24"/>
          <w:szCs w:val="24"/>
        </w:rPr>
      </w:pPr>
      <w:r w:rsidRPr="009B0F2C">
        <w:rPr>
          <w:rFonts w:ascii="Times New Roman" w:hAnsi="Times New Roman" w:cs="Times New Roman"/>
          <w:b/>
          <w:sz w:val="24"/>
          <w:szCs w:val="24"/>
        </w:rPr>
        <w:t>4.</w:t>
      </w:r>
      <w:r w:rsidRPr="009B0F2C">
        <w:rPr>
          <w:rFonts w:ascii="Times New Roman" w:hAnsi="Times New Roman" w:cs="Times New Roman"/>
          <w:b/>
          <w:sz w:val="24"/>
          <w:szCs w:val="24"/>
        </w:rPr>
        <w:tab/>
        <w:t>ДОКУМЕНТИРОВАНИЕ РЕЗУЛЬТАТОВ УНИЧТОЖЕНИЯ ПЕРСОНАЛЬНЫХ ДАННЫХ</w:t>
      </w:r>
    </w:p>
    <w:p w:rsidR="00A92E35" w:rsidRPr="009B0F2C" w:rsidRDefault="00A92E35">
      <w:pPr>
        <w:tabs>
          <w:tab w:val="left" w:pos="993"/>
        </w:tabs>
        <w:spacing w:after="0"/>
        <w:ind w:firstLine="709"/>
        <w:jc w:val="both"/>
        <w:rPr>
          <w:rFonts w:ascii="Times New Roman" w:hAnsi="Times New Roman" w:cs="Times New Roman"/>
          <w:sz w:val="24"/>
          <w:szCs w:val="24"/>
        </w:rPr>
      </w:pP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4.1. По факту уничтожения персональных данных Комиссией оформляется Акт об уничтожении персональных данных (далее - Акт).</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4.2.</w:t>
      </w:r>
      <w:r w:rsidRPr="009B0F2C">
        <w:rPr>
          <w:rFonts w:ascii="Times New Roman" w:hAnsi="Times New Roman" w:cs="Times New Roman"/>
          <w:sz w:val="24"/>
          <w:szCs w:val="24"/>
        </w:rPr>
        <w:tab/>
        <w:t>Акт должен содержать следующую информацию:</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наименование и адрес Школы;</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lastRenderedPageBreak/>
        <w:t>-</w:t>
      </w:r>
      <w:r w:rsidRPr="009B0F2C">
        <w:rPr>
          <w:rFonts w:ascii="Times New Roman" w:hAnsi="Times New Roman" w:cs="Times New Roman"/>
          <w:sz w:val="24"/>
          <w:szCs w:val="24"/>
        </w:rPr>
        <w:tab/>
        <w:t>наименование (юридического лица) или фамилию, имя, отчество (при наличии) (физического лица), адрес лица (лиц), осуществляющего (осуществляющих) обработку персональных данных субъекта (субъектов) персональных данных по поручению Школы (если обработка была поручена такому (таким) лицу (лицам);</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фамилию, имя, отчество (при наличии) субъекта (субъектов) или иную информацию, относящуюся к определенному (определенным) физическому (физическим) лицу (лицам), чьи персональные данные были уничтожены:</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фамилию, имя, отчество (при наличии) и должности лиц, входящих в состав Комиссии, а также их подписи;</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 xml:space="preserve">перечень </w:t>
      </w:r>
      <w:proofErr w:type="gramStart"/>
      <w:r w:rsidRPr="009B0F2C">
        <w:rPr>
          <w:rFonts w:ascii="Times New Roman" w:hAnsi="Times New Roman" w:cs="Times New Roman"/>
          <w:sz w:val="24"/>
          <w:szCs w:val="24"/>
        </w:rPr>
        <w:t>категорий</w:t>
      </w:r>
      <w:proofErr w:type="gramEnd"/>
      <w:r w:rsidRPr="009B0F2C">
        <w:rPr>
          <w:rFonts w:ascii="Times New Roman" w:hAnsi="Times New Roman" w:cs="Times New Roman"/>
          <w:sz w:val="24"/>
          <w:szCs w:val="24"/>
        </w:rPr>
        <w:t xml:space="preserve"> уничтоженных персональных данных субъекта (субъектов)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наименование уничтоженного материального (материальных) носителя (носителей), содержащего (содержащих) персональные данные субъекта (субъектов) персональных данных, с указанием количества листов в отношении каждого материального носителя;</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наименование информационной (информационных) системы (систем) персональных данных, из которой (которых) были уничтожены персональные данные субъекта (субъектов)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способ уничтожения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причину уничтожения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дату уничтожения персональных данных субъекта (субъектов)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4.3.</w:t>
      </w:r>
      <w:r w:rsidRPr="009B0F2C">
        <w:rPr>
          <w:rFonts w:ascii="Times New Roman" w:hAnsi="Times New Roman" w:cs="Times New Roman"/>
          <w:sz w:val="24"/>
          <w:szCs w:val="24"/>
        </w:rPr>
        <w:tab/>
        <w:t>Форма Акта об уничтожении персональных данных приведена в Приложении № 1 к настоящим Правилам.</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4.4.</w:t>
      </w:r>
      <w:r w:rsidRPr="009B0F2C">
        <w:rPr>
          <w:rFonts w:ascii="Times New Roman" w:hAnsi="Times New Roman" w:cs="Times New Roman"/>
          <w:sz w:val="24"/>
          <w:szCs w:val="24"/>
        </w:rPr>
        <w:tab/>
        <w:t>В случае уничтожения персональных данных из информационной системы персональных данных дополнительным документом, подтверждающим уничтожение персональных данных субъектов персональных данных, является выгрузка из журнала регистрации событий в информационной системе персональных данных (далее - Выгрузка из журнала).</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4.5.</w:t>
      </w:r>
      <w:r w:rsidRPr="009B0F2C">
        <w:rPr>
          <w:rFonts w:ascii="Times New Roman" w:hAnsi="Times New Roman" w:cs="Times New Roman"/>
          <w:sz w:val="24"/>
          <w:szCs w:val="24"/>
        </w:rPr>
        <w:tab/>
        <w:t>Выгрузка из журнала должна содержать следующую информацию:</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фамилию, имя, отчество (при наличии) субъекта (субъектов) или иную информацию, относящуюся к определенному (определенным) физическому (физическим) лицу (лицам), чьи персональные данные были уничтожены;</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 xml:space="preserve">перечень </w:t>
      </w:r>
      <w:proofErr w:type="gramStart"/>
      <w:r w:rsidRPr="009B0F2C">
        <w:rPr>
          <w:rFonts w:ascii="Times New Roman" w:hAnsi="Times New Roman" w:cs="Times New Roman"/>
          <w:sz w:val="24"/>
          <w:szCs w:val="24"/>
        </w:rPr>
        <w:t>категорий</w:t>
      </w:r>
      <w:proofErr w:type="gramEnd"/>
      <w:r w:rsidRPr="009B0F2C">
        <w:rPr>
          <w:rFonts w:ascii="Times New Roman" w:hAnsi="Times New Roman" w:cs="Times New Roman"/>
          <w:sz w:val="24"/>
          <w:szCs w:val="24"/>
        </w:rPr>
        <w:t xml:space="preserve"> уничтоженных персональных данных субъекта (субъектов)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наименование информационной системы персональных данных, из которой были уничтожены персональные данные субъекта (субъектов)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причину уничтожения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w:t>
      </w:r>
      <w:r w:rsidRPr="009B0F2C">
        <w:rPr>
          <w:rFonts w:ascii="Times New Roman" w:hAnsi="Times New Roman" w:cs="Times New Roman"/>
          <w:sz w:val="24"/>
          <w:szCs w:val="24"/>
        </w:rPr>
        <w:tab/>
        <w:t>дату уничтожения персональных данных субъекта (субъектов)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4.6.</w:t>
      </w:r>
      <w:r w:rsidRPr="009B0F2C">
        <w:rPr>
          <w:rFonts w:ascii="Times New Roman" w:hAnsi="Times New Roman" w:cs="Times New Roman"/>
          <w:sz w:val="24"/>
          <w:szCs w:val="24"/>
        </w:rPr>
        <w:tab/>
        <w:t>В случае если Выгрузка из журнала не позволяет указать отдельные сведения, указанные в пункте 4.5 настоящих Правил, недостающие сведения вносятся в Акт.</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t>4.7.</w:t>
      </w:r>
      <w:r w:rsidRPr="009B0F2C">
        <w:rPr>
          <w:rFonts w:ascii="Times New Roman" w:hAnsi="Times New Roman" w:cs="Times New Roman"/>
          <w:sz w:val="24"/>
          <w:szCs w:val="24"/>
        </w:rPr>
        <w:tab/>
        <w:t>Комиссия обеспечивает хранение документов, подтверждающих уничтожение персональных данных, в течение трех лет с момента уничтожения персональных данных.</w:t>
      </w:r>
    </w:p>
    <w:p w:rsidR="00A92E35" w:rsidRPr="009B0F2C" w:rsidRDefault="004E3D4E">
      <w:pPr>
        <w:tabs>
          <w:tab w:val="left" w:pos="993"/>
        </w:tabs>
        <w:spacing w:after="0"/>
        <w:ind w:firstLine="709"/>
        <w:jc w:val="both"/>
        <w:rPr>
          <w:rFonts w:ascii="Times New Roman" w:hAnsi="Times New Roman" w:cs="Times New Roman"/>
          <w:sz w:val="24"/>
          <w:szCs w:val="24"/>
        </w:rPr>
      </w:pPr>
      <w:r w:rsidRPr="009B0F2C">
        <w:rPr>
          <w:rFonts w:ascii="Times New Roman" w:hAnsi="Times New Roman" w:cs="Times New Roman"/>
          <w:sz w:val="24"/>
          <w:szCs w:val="24"/>
        </w:rPr>
        <w:br w:type="page"/>
      </w:r>
    </w:p>
    <w:p w:rsidR="00A92E35" w:rsidRPr="009B0F2C" w:rsidRDefault="009D4116">
      <w:pPr>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E3D4E" w:rsidRPr="009B0F2C">
        <w:rPr>
          <w:rFonts w:ascii="Times New Roman" w:hAnsi="Times New Roman" w:cs="Times New Roman"/>
          <w:sz w:val="24"/>
          <w:szCs w:val="24"/>
        </w:rPr>
        <w:t xml:space="preserve"> № 1 </w:t>
      </w:r>
    </w:p>
    <w:p w:rsidR="00A92E35" w:rsidRPr="009B0F2C" w:rsidRDefault="004E3D4E">
      <w:pPr>
        <w:jc w:val="right"/>
        <w:rPr>
          <w:rFonts w:ascii="Times New Roman" w:hAnsi="Times New Roman" w:cs="Times New Roman"/>
          <w:sz w:val="24"/>
          <w:szCs w:val="24"/>
        </w:rPr>
      </w:pPr>
      <w:r w:rsidRPr="009B0F2C">
        <w:rPr>
          <w:rFonts w:ascii="Times New Roman" w:hAnsi="Times New Roman" w:cs="Times New Roman"/>
          <w:sz w:val="24"/>
          <w:szCs w:val="24"/>
        </w:rPr>
        <w:t xml:space="preserve">к Правилам по уничтожению </w:t>
      </w:r>
    </w:p>
    <w:p w:rsidR="004E3D4E" w:rsidRPr="009B0F2C" w:rsidRDefault="004E3D4E" w:rsidP="004E3D4E">
      <w:pPr>
        <w:jc w:val="right"/>
        <w:rPr>
          <w:rFonts w:ascii="Times New Roman" w:hAnsi="Times New Roman" w:cs="Times New Roman"/>
          <w:sz w:val="24"/>
          <w:szCs w:val="24"/>
        </w:rPr>
      </w:pPr>
      <w:r w:rsidRPr="009B0F2C">
        <w:rPr>
          <w:rFonts w:ascii="Times New Roman" w:hAnsi="Times New Roman" w:cs="Times New Roman"/>
          <w:sz w:val="24"/>
          <w:szCs w:val="24"/>
        </w:rPr>
        <w:t xml:space="preserve">персональных данных </w:t>
      </w:r>
    </w:p>
    <w:p w:rsidR="00A92E35" w:rsidRPr="009B0F2C" w:rsidRDefault="004E3D4E" w:rsidP="004E3D4E">
      <w:pPr>
        <w:jc w:val="right"/>
        <w:rPr>
          <w:rFonts w:ascii="Times New Roman" w:hAnsi="Times New Roman" w:cs="Times New Roman"/>
          <w:sz w:val="24"/>
          <w:szCs w:val="24"/>
        </w:rPr>
      </w:pPr>
      <w:r w:rsidRPr="009B0F2C">
        <w:rPr>
          <w:rFonts w:ascii="Times New Roman" w:hAnsi="Times New Roman" w:cs="Times New Roman"/>
          <w:sz w:val="24"/>
          <w:szCs w:val="24"/>
        </w:rPr>
        <w:t>в МБОУ «Апастовская СОШ»</w:t>
      </w:r>
    </w:p>
    <w:p w:rsidR="003854F8" w:rsidRPr="009B0F2C" w:rsidRDefault="003854F8" w:rsidP="003854F8">
      <w:pPr>
        <w:jc w:val="right"/>
        <w:rPr>
          <w:rFonts w:ascii="Times New Roman" w:hAnsi="Times New Roman" w:cs="Times New Roman"/>
          <w:sz w:val="24"/>
          <w:szCs w:val="24"/>
        </w:rPr>
      </w:pPr>
      <w:r w:rsidRPr="009B0F2C">
        <w:rPr>
          <w:rFonts w:ascii="Times New Roman" w:hAnsi="Times New Roman" w:cs="Times New Roman"/>
          <w:sz w:val="24"/>
          <w:szCs w:val="24"/>
        </w:rPr>
        <w:t>от «</w:t>
      </w:r>
      <w:proofErr w:type="gramStart"/>
      <w:r w:rsidRPr="009B0F2C">
        <w:rPr>
          <w:rFonts w:ascii="Times New Roman" w:hAnsi="Times New Roman" w:cs="Times New Roman"/>
          <w:sz w:val="24"/>
          <w:szCs w:val="24"/>
        </w:rPr>
        <w:t>19 »</w:t>
      </w:r>
      <w:proofErr w:type="gramEnd"/>
      <w:r w:rsidRPr="009B0F2C">
        <w:rPr>
          <w:rFonts w:ascii="Times New Roman" w:hAnsi="Times New Roman" w:cs="Times New Roman"/>
          <w:sz w:val="24"/>
          <w:szCs w:val="24"/>
        </w:rPr>
        <w:t xml:space="preserve"> апреля 2024г. №124</w:t>
      </w:r>
    </w:p>
    <w:p w:rsidR="00A92E35" w:rsidRPr="009B0F2C" w:rsidRDefault="004E3D4E" w:rsidP="004E3D4E">
      <w:pPr>
        <w:spacing w:after="0" w:line="240" w:lineRule="auto"/>
        <w:jc w:val="center"/>
        <w:rPr>
          <w:rFonts w:ascii="Times New Roman" w:eastAsia="Times New Roman" w:hAnsi="Times New Roman" w:cs="Times New Roman"/>
          <w:sz w:val="24"/>
          <w:szCs w:val="24"/>
          <w:lang w:eastAsia="ru-RU"/>
        </w:rPr>
      </w:pPr>
      <w:r w:rsidRPr="009B0F2C">
        <w:rPr>
          <w:rFonts w:ascii="Times New Roman" w:eastAsia="Times New Roman" w:hAnsi="Times New Roman" w:cs="Times New Roman"/>
          <w:b/>
          <w:bCs/>
          <w:sz w:val="24"/>
          <w:szCs w:val="24"/>
          <w:lang w:eastAsia="ru-RU"/>
        </w:rPr>
        <w:t>Акт об уничтожении персональных данных</w:t>
      </w: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Наименование:</w:t>
      </w: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____________________________</w:t>
      </w: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Юридический адрес</w:t>
      </w: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____________________________</w:t>
      </w: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Комиссия по уничтожению персональных данных в МБОУ «Апастовская СОШ» в составе:</w:t>
      </w:r>
    </w:p>
    <w:tbl>
      <w:tblPr>
        <w:tblW w:w="0" w:type="auto"/>
        <w:tblInd w:w="-5" w:type="dxa"/>
        <w:tblLayout w:type="fixed"/>
        <w:tblCellMar>
          <w:left w:w="0" w:type="dxa"/>
          <w:right w:w="0" w:type="dxa"/>
        </w:tblCellMar>
        <w:tblLook w:val="0000" w:firstRow="0" w:lastRow="0" w:firstColumn="0" w:lastColumn="0" w:noHBand="0" w:noVBand="0"/>
      </w:tblPr>
      <w:tblGrid>
        <w:gridCol w:w="3686"/>
        <w:gridCol w:w="5174"/>
      </w:tblGrid>
      <w:tr w:rsidR="00A92E35" w:rsidRPr="009B0F2C">
        <w:trPr>
          <w:trHeight w:val="230"/>
        </w:trPr>
        <w:tc>
          <w:tcPr>
            <w:tcW w:w="8860" w:type="dxa"/>
            <w:gridSpan w:val="2"/>
            <w:tcBorders>
              <w:top w:val="single" w:sz="4" w:space="0" w:color="auto"/>
              <w:left w:val="single" w:sz="4" w:space="0" w:color="auto"/>
              <w:bottom w:val="nil"/>
              <w:right w:val="single" w:sz="4" w:space="0" w:color="auto"/>
            </w:tcBorders>
            <w:vAlign w:val="bottom"/>
          </w:tcPr>
          <w:p w:rsidR="00A92E35" w:rsidRPr="009B0F2C" w:rsidRDefault="004E3D4E">
            <w:pPr>
              <w:spacing w:after="0" w:line="240" w:lineRule="auto"/>
              <w:rPr>
                <w:rFonts w:ascii="Times New Roman" w:eastAsia="Times New Roman" w:hAnsi="Times New Roman" w:cs="Times New Roman"/>
                <w:b/>
                <w:sz w:val="24"/>
                <w:szCs w:val="24"/>
                <w:lang w:eastAsia="ru-RU"/>
              </w:rPr>
            </w:pPr>
            <w:r w:rsidRPr="009B0F2C">
              <w:rPr>
                <w:rFonts w:ascii="Times New Roman" w:eastAsia="Times New Roman" w:hAnsi="Times New Roman" w:cs="Times New Roman"/>
                <w:b/>
                <w:sz w:val="24"/>
                <w:szCs w:val="24"/>
                <w:lang w:eastAsia="ru-RU"/>
              </w:rPr>
              <w:t>Председатель комиссии</w:t>
            </w:r>
          </w:p>
        </w:tc>
      </w:tr>
      <w:tr w:rsidR="00A92E35" w:rsidRPr="009B0F2C">
        <w:trPr>
          <w:trHeight w:val="245"/>
        </w:trPr>
        <w:tc>
          <w:tcPr>
            <w:tcW w:w="3686" w:type="dxa"/>
            <w:tcBorders>
              <w:top w:val="single" w:sz="4" w:space="0" w:color="auto"/>
              <w:left w:val="single" w:sz="4" w:space="0" w:color="auto"/>
              <w:bottom w:val="nil"/>
              <w:right w:val="nil"/>
            </w:tcBorders>
          </w:tcPr>
          <w:p w:rsidR="00A92E35" w:rsidRPr="009B0F2C" w:rsidRDefault="004E3D4E">
            <w:pPr>
              <w:tabs>
                <w:tab w:val="left" w:pos="2370"/>
              </w:tabs>
              <w:spacing w:after="0" w:line="240" w:lineRule="auto"/>
              <w:rPr>
                <w:rFonts w:ascii="Times New Roman" w:eastAsia="Times New Roman" w:hAnsi="Times New Roman" w:cs="Times New Roman"/>
                <w:b/>
                <w:sz w:val="24"/>
                <w:szCs w:val="24"/>
                <w:lang w:eastAsia="ru-RU"/>
              </w:rPr>
            </w:pPr>
            <w:r w:rsidRPr="009B0F2C">
              <w:rPr>
                <w:rFonts w:ascii="Times New Roman" w:eastAsia="Times New Roman" w:hAnsi="Times New Roman" w:cs="Times New Roman"/>
                <w:b/>
                <w:sz w:val="24"/>
                <w:szCs w:val="24"/>
                <w:lang w:eastAsia="ru-RU"/>
              </w:rPr>
              <w:tab/>
            </w:r>
          </w:p>
        </w:tc>
        <w:tc>
          <w:tcPr>
            <w:tcW w:w="5174" w:type="dxa"/>
            <w:tcBorders>
              <w:top w:val="single" w:sz="4" w:space="0" w:color="auto"/>
              <w:left w:val="nil"/>
              <w:bottom w:val="nil"/>
              <w:right w:val="single" w:sz="4" w:space="0" w:color="auto"/>
            </w:tcBorders>
          </w:tcPr>
          <w:p w:rsidR="00A92E35" w:rsidRPr="009B0F2C" w:rsidRDefault="00A92E35">
            <w:pPr>
              <w:spacing w:after="0" w:line="240" w:lineRule="auto"/>
              <w:rPr>
                <w:rFonts w:ascii="Times New Roman" w:eastAsia="Times New Roman" w:hAnsi="Times New Roman" w:cs="Times New Roman"/>
                <w:b/>
                <w:sz w:val="24"/>
                <w:szCs w:val="24"/>
                <w:lang w:eastAsia="ru-RU"/>
              </w:rPr>
            </w:pPr>
          </w:p>
        </w:tc>
      </w:tr>
      <w:tr w:rsidR="00A92E35" w:rsidRPr="009B0F2C">
        <w:trPr>
          <w:trHeight w:val="226"/>
        </w:trPr>
        <w:tc>
          <w:tcPr>
            <w:tcW w:w="8860" w:type="dxa"/>
            <w:gridSpan w:val="2"/>
            <w:tcBorders>
              <w:top w:val="single" w:sz="4" w:space="0" w:color="auto"/>
              <w:left w:val="single" w:sz="4" w:space="0" w:color="auto"/>
              <w:bottom w:val="nil"/>
              <w:right w:val="single" w:sz="4" w:space="0" w:color="auto"/>
            </w:tcBorders>
            <w:vAlign w:val="bottom"/>
          </w:tcPr>
          <w:p w:rsidR="00A92E35" w:rsidRPr="009B0F2C" w:rsidRDefault="004E3D4E">
            <w:pPr>
              <w:spacing w:after="0" w:line="240" w:lineRule="auto"/>
              <w:rPr>
                <w:rFonts w:ascii="Times New Roman" w:eastAsia="Times New Roman" w:hAnsi="Times New Roman" w:cs="Times New Roman"/>
                <w:b/>
                <w:sz w:val="24"/>
                <w:szCs w:val="24"/>
                <w:lang w:eastAsia="ru-RU"/>
              </w:rPr>
            </w:pPr>
            <w:r w:rsidRPr="009B0F2C">
              <w:rPr>
                <w:rFonts w:ascii="Times New Roman" w:eastAsia="Times New Roman" w:hAnsi="Times New Roman" w:cs="Times New Roman"/>
                <w:b/>
                <w:sz w:val="24"/>
                <w:szCs w:val="24"/>
                <w:lang w:eastAsia="ru-RU"/>
              </w:rPr>
              <w:t>Члены комиссии:</w:t>
            </w:r>
          </w:p>
        </w:tc>
      </w:tr>
      <w:tr w:rsidR="00A92E35" w:rsidRPr="009B0F2C">
        <w:trPr>
          <w:trHeight w:val="240"/>
        </w:trPr>
        <w:tc>
          <w:tcPr>
            <w:tcW w:w="3686" w:type="dxa"/>
            <w:tcBorders>
              <w:top w:val="single" w:sz="4" w:space="0" w:color="auto"/>
              <w:left w:val="single" w:sz="4" w:space="0" w:color="auto"/>
              <w:bottom w:val="nil"/>
              <w:right w:val="nil"/>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c>
          <w:tcPr>
            <w:tcW w:w="5174" w:type="dxa"/>
            <w:tcBorders>
              <w:top w:val="single" w:sz="4" w:space="0" w:color="auto"/>
              <w:left w:val="single" w:sz="4" w:space="0" w:color="auto"/>
              <w:bottom w:val="nil"/>
              <w:right w:val="single" w:sz="4" w:space="0" w:color="auto"/>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r>
      <w:tr w:rsidR="00A92E35" w:rsidRPr="009B0F2C">
        <w:trPr>
          <w:trHeight w:val="230"/>
        </w:trPr>
        <w:tc>
          <w:tcPr>
            <w:tcW w:w="3686" w:type="dxa"/>
            <w:tcBorders>
              <w:top w:val="single" w:sz="4" w:space="0" w:color="auto"/>
              <w:left w:val="single" w:sz="4" w:space="0" w:color="auto"/>
              <w:bottom w:val="nil"/>
              <w:right w:val="nil"/>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c>
          <w:tcPr>
            <w:tcW w:w="5174" w:type="dxa"/>
            <w:tcBorders>
              <w:top w:val="single" w:sz="4" w:space="0" w:color="auto"/>
              <w:left w:val="single" w:sz="4" w:space="0" w:color="auto"/>
              <w:bottom w:val="nil"/>
              <w:right w:val="single" w:sz="4" w:space="0" w:color="auto"/>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r>
      <w:tr w:rsidR="00A92E35" w:rsidRPr="009B0F2C">
        <w:trPr>
          <w:trHeight w:val="240"/>
        </w:trPr>
        <w:tc>
          <w:tcPr>
            <w:tcW w:w="3686" w:type="dxa"/>
            <w:tcBorders>
              <w:top w:val="single" w:sz="4" w:space="0" w:color="auto"/>
              <w:left w:val="single" w:sz="4" w:space="0" w:color="auto"/>
              <w:bottom w:val="nil"/>
              <w:right w:val="nil"/>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c>
          <w:tcPr>
            <w:tcW w:w="5174" w:type="dxa"/>
            <w:tcBorders>
              <w:top w:val="single" w:sz="4" w:space="0" w:color="auto"/>
              <w:left w:val="single" w:sz="4" w:space="0" w:color="auto"/>
              <w:bottom w:val="nil"/>
              <w:right w:val="single" w:sz="4" w:space="0" w:color="auto"/>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r>
      <w:tr w:rsidR="00A92E35" w:rsidRPr="009B0F2C">
        <w:trPr>
          <w:trHeight w:val="250"/>
        </w:trPr>
        <w:tc>
          <w:tcPr>
            <w:tcW w:w="3686" w:type="dxa"/>
            <w:tcBorders>
              <w:top w:val="single" w:sz="4" w:space="0" w:color="auto"/>
              <w:left w:val="single" w:sz="4" w:space="0" w:color="auto"/>
              <w:bottom w:val="single" w:sz="4" w:space="0" w:color="auto"/>
              <w:right w:val="nil"/>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c>
          <w:tcPr>
            <w:tcW w:w="5174" w:type="dxa"/>
            <w:tcBorders>
              <w:top w:val="single" w:sz="4" w:space="0" w:color="auto"/>
              <w:left w:val="single" w:sz="4" w:space="0" w:color="auto"/>
              <w:bottom w:val="single" w:sz="4" w:space="0" w:color="auto"/>
              <w:right w:val="single" w:sz="4" w:space="0" w:color="auto"/>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r>
    </w:tbl>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rPr>
        <w:t xml:space="preserve">Произвела </w:t>
      </w:r>
      <w:r w:rsidRPr="009B0F2C">
        <w:rPr>
          <w:rFonts w:ascii="Times New Roman" w:eastAsia="Times New Roman" w:hAnsi="Times New Roman" w:cs="Times New Roman"/>
          <w:sz w:val="24"/>
          <w:szCs w:val="24"/>
          <w:lang w:eastAsia="ru-RU"/>
        </w:rPr>
        <w:t>уничтожение персональных данных в следующем объеме:</w:t>
      </w:r>
    </w:p>
    <w:p w:rsidR="00A92E35" w:rsidRPr="009B0F2C" w:rsidRDefault="004E3D4E">
      <w:pPr>
        <w:spacing w:after="0" w:line="240" w:lineRule="auto"/>
        <w:rPr>
          <w:rFonts w:ascii="Times New Roman" w:eastAsia="Times New Roman" w:hAnsi="Times New Roman" w:cs="Times New Roman"/>
          <w:b/>
          <w:sz w:val="24"/>
          <w:szCs w:val="24"/>
          <w:lang w:eastAsia="ru-RU"/>
        </w:rPr>
      </w:pPr>
      <w:r w:rsidRPr="009B0F2C">
        <w:rPr>
          <w:rFonts w:ascii="Times New Roman" w:eastAsia="Times New Roman" w:hAnsi="Times New Roman" w:cs="Times New Roman"/>
          <w:b/>
          <w:sz w:val="24"/>
          <w:szCs w:val="24"/>
          <w:lang w:eastAsia="ru-RU"/>
        </w:rPr>
        <w:t>Наименование материального носителя:</w:t>
      </w:r>
    </w:p>
    <w:p w:rsidR="00A92E35" w:rsidRPr="009B0F2C" w:rsidRDefault="004E3D4E">
      <w:pPr>
        <w:spacing w:after="0" w:line="240" w:lineRule="auto"/>
        <w:rPr>
          <w:rFonts w:ascii="Times New Roman" w:eastAsia="Times New Roman" w:hAnsi="Times New Roman" w:cs="Times New Roman"/>
          <w:b/>
          <w:sz w:val="24"/>
          <w:szCs w:val="24"/>
          <w:lang w:eastAsia="ru-RU"/>
        </w:rPr>
      </w:pPr>
      <w:r w:rsidRPr="009B0F2C">
        <w:rPr>
          <w:rFonts w:ascii="Times New Roman" w:eastAsia="Times New Roman" w:hAnsi="Times New Roman" w:cs="Times New Roman"/>
          <w:b/>
          <w:sz w:val="24"/>
          <w:szCs w:val="24"/>
          <w:lang w:eastAsia="ru-RU"/>
        </w:rPr>
        <w:t>Количество листов:</w:t>
      </w:r>
    </w:p>
    <w:p w:rsidR="00A92E35" w:rsidRPr="009B0F2C" w:rsidRDefault="004E3D4E">
      <w:pPr>
        <w:spacing w:after="0" w:line="240" w:lineRule="auto"/>
        <w:rPr>
          <w:rFonts w:ascii="Times New Roman" w:eastAsia="Times New Roman" w:hAnsi="Times New Roman" w:cs="Times New Roman"/>
          <w:b/>
          <w:sz w:val="24"/>
          <w:szCs w:val="24"/>
          <w:lang w:eastAsia="ru-RU"/>
        </w:rPr>
      </w:pPr>
      <w:r w:rsidRPr="009B0F2C">
        <w:rPr>
          <w:rFonts w:ascii="Times New Roman" w:eastAsia="Times New Roman" w:hAnsi="Times New Roman" w:cs="Times New Roman"/>
          <w:b/>
          <w:sz w:val="24"/>
          <w:szCs w:val="24"/>
          <w:lang w:eastAsia="ru-RU"/>
        </w:rPr>
        <w:t>Учетный номер материального носителя</w:t>
      </w:r>
    </w:p>
    <w:p w:rsidR="00A92E35" w:rsidRPr="009B0F2C" w:rsidRDefault="00A92E35">
      <w:pPr>
        <w:spacing w:after="0" w:line="240" w:lineRule="auto"/>
        <w:rPr>
          <w:rFonts w:ascii="Times New Roman" w:eastAsia="Times New Roman" w:hAnsi="Times New Roman" w:cs="Times New Roman"/>
          <w:sz w:val="24"/>
          <w:szCs w:val="24"/>
          <w:lang w:eastAsia="ru-RU"/>
        </w:rPr>
      </w:pP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Способ</w:t>
      </w:r>
      <w:r w:rsidRPr="009B0F2C">
        <w:rPr>
          <w:rFonts w:ascii="Times New Roman" w:eastAsia="Times New Roman" w:hAnsi="Times New Roman" w:cs="Times New Roman"/>
          <w:sz w:val="24"/>
          <w:szCs w:val="24"/>
          <w:lang w:eastAsia="ru-RU"/>
        </w:rPr>
        <w:tab/>
        <w:t>уничтожения</w:t>
      </w:r>
      <w:r w:rsidRPr="009B0F2C">
        <w:rPr>
          <w:rFonts w:ascii="Times New Roman" w:eastAsia="Times New Roman" w:hAnsi="Times New Roman" w:cs="Times New Roman"/>
          <w:sz w:val="24"/>
          <w:szCs w:val="24"/>
          <w:lang w:eastAsia="ru-RU"/>
        </w:rPr>
        <w:tab/>
      </w:r>
      <w:proofErr w:type="spellStart"/>
      <w:r w:rsidRPr="009B0F2C">
        <w:rPr>
          <w:rFonts w:ascii="Times New Roman" w:eastAsia="Times New Roman" w:hAnsi="Times New Roman" w:cs="Times New Roman"/>
          <w:sz w:val="24"/>
          <w:szCs w:val="24"/>
          <w:lang w:eastAsia="ru-RU"/>
        </w:rPr>
        <w:t>ПДн</w:t>
      </w:r>
      <w:proofErr w:type="spellEnd"/>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______________________________________________</w:t>
      </w: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Причина</w:t>
      </w:r>
      <w:r w:rsidRPr="009B0F2C">
        <w:rPr>
          <w:rFonts w:ascii="Times New Roman" w:eastAsia="Times New Roman" w:hAnsi="Times New Roman" w:cs="Times New Roman"/>
          <w:sz w:val="24"/>
          <w:szCs w:val="24"/>
          <w:lang w:eastAsia="ru-RU"/>
        </w:rPr>
        <w:tab/>
        <w:t>уничтожения</w:t>
      </w:r>
      <w:r w:rsidRPr="009B0F2C">
        <w:rPr>
          <w:rFonts w:ascii="Times New Roman" w:eastAsia="Times New Roman" w:hAnsi="Times New Roman" w:cs="Times New Roman"/>
          <w:sz w:val="24"/>
          <w:szCs w:val="24"/>
          <w:lang w:eastAsia="ru-RU"/>
        </w:rPr>
        <w:tab/>
      </w:r>
      <w:proofErr w:type="spellStart"/>
      <w:r w:rsidRPr="009B0F2C">
        <w:rPr>
          <w:rFonts w:ascii="Times New Roman" w:eastAsia="Times New Roman" w:hAnsi="Times New Roman" w:cs="Times New Roman"/>
          <w:sz w:val="24"/>
          <w:szCs w:val="24"/>
          <w:lang w:eastAsia="ru-RU"/>
        </w:rPr>
        <w:t>ПДн</w:t>
      </w:r>
      <w:proofErr w:type="spellEnd"/>
    </w:p>
    <w:p w:rsidR="00A92E35" w:rsidRPr="009B0F2C" w:rsidRDefault="004E3D4E">
      <w:pPr>
        <w:spacing w:after="0" w:line="276"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______________________________________________</w:t>
      </w:r>
    </w:p>
    <w:p w:rsidR="00A92E35" w:rsidRPr="009B0F2C" w:rsidRDefault="004E3D4E">
      <w:pPr>
        <w:spacing w:after="0" w:line="276"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 xml:space="preserve">Дата уничтожения </w:t>
      </w:r>
      <w:proofErr w:type="spellStart"/>
      <w:r w:rsidRPr="009B0F2C">
        <w:rPr>
          <w:rFonts w:ascii="Times New Roman" w:eastAsia="Times New Roman" w:hAnsi="Times New Roman" w:cs="Times New Roman"/>
          <w:sz w:val="24"/>
          <w:szCs w:val="24"/>
          <w:lang w:eastAsia="ru-RU"/>
        </w:rPr>
        <w:t>ПДн</w:t>
      </w:r>
      <w:proofErr w:type="spellEnd"/>
      <w:r w:rsidRPr="009B0F2C">
        <w:rPr>
          <w:rFonts w:ascii="Times New Roman" w:eastAsia="Times New Roman" w:hAnsi="Times New Roman" w:cs="Times New Roman"/>
          <w:sz w:val="24"/>
          <w:szCs w:val="24"/>
          <w:lang w:eastAsia="ru-RU"/>
        </w:rPr>
        <w:t xml:space="preserve"> _________________________</w:t>
      </w:r>
    </w:p>
    <w:p w:rsidR="00A92E35" w:rsidRPr="009B0F2C" w:rsidRDefault="00A92E35">
      <w:pPr>
        <w:spacing w:after="0" w:line="240" w:lineRule="auto"/>
        <w:rPr>
          <w:rFonts w:ascii="Times New Roman" w:eastAsia="Times New Roman" w:hAnsi="Times New Roman" w:cs="Times New Roman"/>
          <w:sz w:val="24"/>
          <w:szCs w:val="24"/>
          <w:lang w:eastAsia="ru-RU"/>
        </w:rPr>
      </w:pPr>
    </w:p>
    <w:tbl>
      <w:tblPr>
        <w:tblW w:w="0" w:type="auto"/>
        <w:tblInd w:w="-5" w:type="dxa"/>
        <w:tblLayout w:type="fixed"/>
        <w:tblCellMar>
          <w:left w:w="0" w:type="dxa"/>
          <w:right w:w="0" w:type="dxa"/>
        </w:tblCellMar>
        <w:tblLook w:val="0000" w:firstRow="0" w:lastRow="0" w:firstColumn="0" w:lastColumn="0" w:noHBand="0" w:noVBand="0"/>
      </w:tblPr>
      <w:tblGrid>
        <w:gridCol w:w="4430"/>
        <w:gridCol w:w="4430"/>
      </w:tblGrid>
      <w:tr w:rsidR="00A92E35" w:rsidRPr="009B0F2C">
        <w:trPr>
          <w:trHeight w:val="245"/>
        </w:trPr>
        <w:tc>
          <w:tcPr>
            <w:tcW w:w="4430" w:type="dxa"/>
            <w:tcBorders>
              <w:top w:val="single" w:sz="4" w:space="0" w:color="auto"/>
              <w:left w:val="single" w:sz="4" w:space="0" w:color="auto"/>
              <w:bottom w:val="nil"/>
              <w:right w:val="nil"/>
            </w:tcBorders>
            <w:vAlign w:val="bottom"/>
          </w:tcPr>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 xml:space="preserve">ФИО субъектов </w:t>
            </w:r>
            <w:proofErr w:type="spellStart"/>
            <w:r w:rsidRPr="009B0F2C">
              <w:rPr>
                <w:rFonts w:ascii="Times New Roman" w:eastAsia="Times New Roman" w:hAnsi="Times New Roman" w:cs="Times New Roman"/>
                <w:sz w:val="24"/>
                <w:szCs w:val="24"/>
                <w:lang w:eastAsia="ru-RU"/>
              </w:rPr>
              <w:t>ПДн</w:t>
            </w:r>
            <w:proofErr w:type="spellEnd"/>
          </w:p>
        </w:tc>
        <w:tc>
          <w:tcPr>
            <w:tcW w:w="4430" w:type="dxa"/>
            <w:tcBorders>
              <w:top w:val="single" w:sz="4" w:space="0" w:color="auto"/>
              <w:left w:val="single" w:sz="4" w:space="0" w:color="auto"/>
              <w:bottom w:val="nil"/>
              <w:right w:val="single" w:sz="4" w:space="0" w:color="auto"/>
            </w:tcBorders>
            <w:vAlign w:val="bottom"/>
          </w:tcPr>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 xml:space="preserve">Перечень </w:t>
            </w:r>
            <w:proofErr w:type="spellStart"/>
            <w:r w:rsidRPr="009B0F2C">
              <w:rPr>
                <w:rFonts w:ascii="Times New Roman" w:eastAsia="Times New Roman" w:hAnsi="Times New Roman" w:cs="Times New Roman"/>
                <w:sz w:val="24"/>
                <w:szCs w:val="24"/>
                <w:lang w:eastAsia="ru-RU"/>
              </w:rPr>
              <w:t>ПДн</w:t>
            </w:r>
            <w:proofErr w:type="spellEnd"/>
          </w:p>
        </w:tc>
      </w:tr>
      <w:tr w:rsidR="00A92E35" w:rsidRPr="009B0F2C">
        <w:trPr>
          <w:trHeight w:val="235"/>
        </w:trPr>
        <w:tc>
          <w:tcPr>
            <w:tcW w:w="4430" w:type="dxa"/>
            <w:tcBorders>
              <w:top w:val="single" w:sz="4" w:space="0" w:color="auto"/>
              <w:left w:val="single" w:sz="4" w:space="0" w:color="auto"/>
              <w:bottom w:val="nil"/>
              <w:right w:val="nil"/>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c>
          <w:tcPr>
            <w:tcW w:w="4430" w:type="dxa"/>
            <w:tcBorders>
              <w:top w:val="single" w:sz="4" w:space="0" w:color="auto"/>
              <w:left w:val="single" w:sz="4" w:space="0" w:color="auto"/>
              <w:bottom w:val="nil"/>
              <w:right w:val="single" w:sz="4" w:space="0" w:color="auto"/>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r>
      <w:tr w:rsidR="00A92E35" w:rsidRPr="009B0F2C">
        <w:trPr>
          <w:trHeight w:val="245"/>
        </w:trPr>
        <w:tc>
          <w:tcPr>
            <w:tcW w:w="4430" w:type="dxa"/>
            <w:tcBorders>
              <w:top w:val="single" w:sz="4" w:space="0" w:color="auto"/>
              <w:left w:val="single" w:sz="4" w:space="0" w:color="auto"/>
              <w:bottom w:val="single" w:sz="4" w:space="0" w:color="auto"/>
              <w:right w:val="nil"/>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c>
          <w:tcPr>
            <w:tcW w:w="4430" w:type="dxa"/>
            <w:tcBorders>
              <w:top w:val="single" w:sz="4" w:space="0" w:color="auto"/>
              <w:left w:val="single" w:sz="4" w:space="0" w:color="auto"/>
              <w:bottom w:val="single" w:sz="4" w:space="0" w:color="auto"/>
              <w:right w:val="single" w:sz="4" w:space="0" w:color="auto"/>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r>
    </w:tbl>
    <w:p w:rsidR="00A92E35" w:rsidRPr="009B0F2C" w:rsidRDefault="00A92E35">
      <w:pPr>
        <w:spacing w:after="0" w:line="240" w:lineRule="auto"/>
        <w:rPr>
          <w:rFonts w:ascii="Times New Roman" w:eastAsia="Times New Roman" w:hAnsi="Times New Roman" w:cs="Times New Roman"/>
          <w:sz w:val="24"/>
          <w:szCs w:val="24"/>
          <w:lang w:eastAsia="ru-RU"/>
        </w:rPr>
      </w:pP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Всего уничтожено _________________ записей</w:t>
      </w:r>
    </w:p>
    <w:p w:rsidR="00A92E35" w:rsidRPr="009B0F2C" w:rsidRDefault="00A92E35">
      <w:pPr>
        <w:spacing w:after="0" w:line="240" w:lineRule="auto"/>
        <w:rPr>
          <w:rFonts w:ascii="Times New Roman" w:eastAsia="Times New Roman" w:hAnsi="Times New Roman" w:cs="Times New Roman"/>
          <w:sz w:val="24"/>
          <w:szCs w:val="24"/>
          <w:lang w:eastAsia="ru-RU"/>
        </w:rPr>
      </w:pPr>
    </w:p>
    <w:p w:rsidR="00A92E35" w:rsidRPr="009B0F2C" w:rsidRDefault="004E3D4E">
      <w:pPr>
        <w:spacing w:after="0" w:line="240" w:lineRule="auto"/>
        <w:rPr>
          <w:rFonts w:ascii="Times New Roman" w:eastAsia="Times New Roman" w:hAnsi="Times New Roman" w:cs="Times New Roman"/>
          <w:b/>
          <w:sz w:val="24"/>
          <w:szCs w:val="24"/>
          <w:lang w:eastAsia="ru-RU"/>
        </w:rPr>
      </w:pPr>
      <w:r w:rsidRPr="009B0F2C">
        <w:rPr>
          <w:rFonts w:ascii="Times New Roman" w:eastAsia="Times New Roman" w:hAnsi="Times New Roman" w:cs="Times New Roman"/>
          <w:b/>
          <w:sz w:val="24"/>
          <w:szCs w:val="24"/>
          <w:lang w:eastAsia="ru-RU"/>
        </w:rPr>
        <w:t>Наименование информационной системы персональных данных: ______</w:t>
      </w:r>
    </w:p>
    <w:p w:rsidR="00A92E35" w:rsidRPr="009B0F2C" w:rsidRDefault="00A92E35">
      <w:pPr>
        <w:tabs>
          <w:tab w:val="left" w:pos="993"/>
        </w:tabs>
        <w:spacing w:after="0"/>
        <w:jc w:val="both"/>
        <w:rPr>
          <w:rFonts w:ascii="Times New Roman" w:eastAsia="Times New Roman" w:hAnsi="Times New Roman" w:cs="Times New Roman"/>
          <w:sz w:val="24"/>
          <w:szCs w:val="24"/>
          <w:lang w:eastAsia="ru-RU"/>
        </w:rPr>
      </w:pPr>
    </w:p>
    <w:p w:rsidR="00A92E35" w:rsidRPr="009B0F2C" w:rsidRDefault="004E3D4E">
      <w:pPr>
        <w:tabs>
          <w:tab w:val="left" w:pos="993"/>
        </w:tabs>
        <w:spacing w:after="0"/>
        <w:jc w:val="both"/>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Способ</w:t>
      </w:r>
      <w:r w:rsidRPr="009B0F2C">
        <w:rPr>
          <w:rFonts w:ascii="Times New Roman" w:eastAsia="Times New Roman" w:hAnsi="Times New Roman" w:cs="Times New Roman"/>
          <w:sz w:val="24"/>
          <w:szCs w:val="24"/>
          <w:lang w:eastAsia="ru-RU"/>
        </w:rPr>
        <w:tab/>
        <w:t>уничтожения</w:t>
      </w:r>
      <w:r w:rsidRPr="009B0F2C">
        <w:rPr>
          <w:rFonts w:ascii="Times New Roman" w:eastAsia="Times New Roman" w:hAnsi="Times New Roman" w:cs="Times New Roman"/>
          <w:sz w:val="24"/>
          <w:szCs w:val="24"/>
          <w:lang w:eastAsia="ru-RU"/>
        </w:rPr>
        <w:tab/>
      </w:r>
      <w:proofErr w:type="spellStart"/>
      <w:r w:rsidRPr="009B0F2C">
        <w:rPr>
          <w:rFonts w:ascii="Times New Roman" w:eastAsia="Times New Roman" w:hAnsi="Times New Roman" w:cs="Times New Roman"/>
          <w:sz w:val="24"/>
          <w:szCs w:val="24"/>
          <w:lang w:eastAsia="ru-RU"/>
        </w:rPr>
        <w:t>ПДн</w:t>
      </w:r>
      <w:proofErr w:type="spellEnd"/>
    </w:p>
    <w:p w:rsidR="00A92E35" w:rsidRPr="009B0F2C" w:rsidRDefault="004E3D4E">
      <w:pPr>
        <w:tabs>
          <w:tab w:val="left" w:pos="993"/>
        </w:tabs>
        <w:spacing w:after="0"/>
        <w:jc w:val="both"/>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_______________________________________________________________</w:t>
      </w:r>
    </w:p>
    <w:p w:rsidR="00A92E35" w:rsidRPr="009B0F2C" w:rsidRDefault="00A92E35">
      <w:pPr>
        <w:tabs>
          <w:tab w:val="left" w:pos="993"/>
        </w:tabs>
        <w:spacing w:after="0"/>
        <w:jc w:val="both"/>
        <w:rPr>
          <w:rFonts w:ascii="Times New Roman" w:hAnsi="Times New Roman" w:cs="Times New Roman"/>
          <w:sz w:val="24"/>
          <w:szCs w:val="24"/>
        </w:rPr>
      </w:pPr>
    </w:p>
    <w:p w:rsidR="00A92E35" w:rsidRPr="009B0F2C" w:rsidRDefault="00A92E35">
      <w:pPr>
        <w:jc w:val="right"/>
        <w:rPr>
          <w:rFonts w:ascii="Times New Roman" w:hAnsi="Times New Roman" w:cs="Times New Roman"/>
          <w:b/>
          <w:sz w:val="24"/>
          <w:szCs w:val="24"/>
        </w:rPr>
      </w:pPr>
    </w:p>
    <w:p w:rsidR="00A92E35" w:rsidRPr="009B0F2C" w:rsidRDefault="00A92E35">
      <w:pPr>
        <w:jc w:val="right"/>
        <w:rPr>
          <w:rFonts w:ascii="Times New Roman" w:hAnsi="Times New Roman" w:cs="Times New Roman"/>
          <w:b/>
          <w:sz w:val="24"/>
          <w:szCs w:val="24"/>
        </w:rPr>
      </w:pP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Причина</w:t>
      </w:r>
      <w:r w:rsidRPr="009B0F2C">
        <w:rPr>
          <w:rFonts w:ascii="Times New Roman" w:eastAsia="Times New Roman" w:hAnsi="Times New Roman" w:cs="Times New Roman"/>
          <w:sz w:val="24"/>
          <w:szCs w:val="24"/>
          <w:lang w:eastAsia="ru-RU"/>
        </w:rPr>
        <w:tab/>
        <w:t>уничтожения</w:t>
      </w:r>
      <w:r w:rsidRPr="009B0F2C">
        <w:rPr>
          <w:rFonts w:ascii="Times New Roman" w:eastAsia="Times New Roman" w:hAnsi="Times New Roman" w:cs="Times New Roman"/>
          <w:sz w:val="24"/>
          <w:szCs w:val="24"/>
          <w:lang w:eastAsia="ru-RU"/>
        </w:rPr>
        <w:tab/>
      </w:r>
      <w:proofErr w:type="spellStart"/>
      <w:r w:rsidRPr="009B0F2C">
        <w:rPr>
          <w:rFonts w:ascii="Times New Roman" w:eastAsia="Times New Roman" w:hAnsi="Times New Roman" w:cs="Times New Roman"/>
          <w:sz w:val="24"/>
          <w:szCs w:val="24"/>
          <w:lang w:eastAsia="ru-RU"/>
        </w:rPr>
        <w:t>ПДн</w:t>
      </w:r>
      <w:proofErr w:type="spellEnd"/>
    </w:p>
    <w:p w:rsidR="00A92E35" w:rsidRPr="009B0F2C" w:rsidRDefault="004E3D4E">
      <w:pPr>
        <w:spacing w:after="0" w:line="276"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______________________________________________</w:t>
      </w:r>
    </w:p>
    <w:p w:rsidR="00A92E35" w:rsidRPr="009B0F2C" w:rsidRDefault="004E3D4E">
      <w:pPr>
        <w:spacing w:after="0" w:line="276"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 xml:space="preserve">Дата уничтожения </w:t>
      </w:r>
      <w:proofErr w:type="spellStart"/>
      <w:r w:rsidRPr="009B0F2C">
        <w:rPr>
          <w:rFonts w:ascii="Times New Roman" w:eastAsia="Times New Roman" w:hAnsi="Times New Roman" w:cs="Times New Roman"/>
          <w:sz w:val="24"/>
          <w:szCs w:val="24"/>
          <w:lang w:eastAsia="ru-RU"/>
        </w:rPr>
        <w:t>ПДн</w:t>
      </w:r>
      <w:proofErr w:type="spellEnd"/>
      <w:r w:rsidRPr="009B0F2C">
        <w:rPr>
          <w:rFonts w:ascii="Times New Roman" w:eastAsia="Times New Roman" w:hAnsi="Times New Roman" w:cs="Times New Roman"/>
          <w:sz w:val="24"/>
          <w:szCs w:val="24"/>
          <w:lang w:eastAsia="ru-RU"/>
        </w:rPr>
        <w:t xml:space="preserve"> _________________________</w:t>
      </w:r>
    </w:p>
    <w:p w:rsidR="00A92E35" w:rsidRPr="009B0F2C" w:rsidRDefault="00A92E35">
      <w:pPr>
        <w:spacing w:after="0" w:line="240" w:lineRule="auto"/>
        <w:rPr>
          <w:rFonts w:ascii="Times New Roman" w:eastAsia="Times New Roman" w:hAnsi="Times New Roman" w:cs="Times New Roman"/>
          <w:sz w:val="24"/>
          <w:szCs w:val="24"/>
          <w:lang w:eastAsia="ru-RU"/>
        </w:rPr>
      </w:pPr>
    </w:p>
    <w:tbl>
      <w:tblPr>
        <w:tblW w:w="0" w:type="auto"/>
        <w:tblInd w:w="-5" w:type="dxa"/>
        <w:tblLayout w:type="fixed"/>
        <w:tblCellMar>
          <w:left w:w="0" w:type="dxa"/>
          <w:right w:w="0" w:type="dxa"/>
        </w:tblCellMar>
        <w:tblLook w:val="0000" w:firstRow="0" w:lastRow="0" w:firstColumn="0" w:lastColumn="0" w:noHBand="0" w:noVBand="0"/>
      </w:tblPr>
      <w:tblGrid>
        <w:gridCol w:w="4430"/>
        <w:gridCol w:w="4430"/>
      </w:tblGrid>
      <w:tr w:rsidR="00A92E35" w:rsidRPr="009B0F2C">
        <w:trPr>
          <w:trHeight w:val="245"/>
        </w:trPr>
        <w:tc>
          <w:tcPr>
            <w:tcW w:w="4430" w:type="dxa"/>
            <w:tcBorders>
              <w:top w:val="single" w:sz="4" w:space="0" w:color="auto"/>
              <w:left w:val="single" w:sz="4" w:space="0" w:color="auto"/>
              <w:bottom w:val="nil"/>
              <w:right w:val="nil"/>
            </w:tcBorders>
            <w:vAlign w:val="bottom"/>
          </w:tcPr>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 xml:space="preserve">ФИО субъектов </w:t>
            </w:r>
            <w:proofErr w:type="spellStart"/>
            <w:r w:rsidRPr="009B0F2C">
              <w:rPr>
                <w:rFonts w:ascii="Times New Roman" w:eastAsia="Times New Roman" w:hAnsi="Times New Roman" w:cs="Times New Roman"/>
                <w:sz w:val="24"/>
                <w:szCs w:val="24"/>
                <w:lang w:eastAsia="ru-RU"/>
              </w:rPr>
              <w:t>ПДн</w:t>
            </w:r>
            <w:proofErr w:type="spellEnd"/>
          </w:p>
        </w:tc>
        <w:tc>
          <w:tcPr>
            <w:tcW w:w="4430" w:type="dxa"/>
            <w:tcBorders>
              <w:top w:val="single" w:sz="4" w:space="0" w:color="auto"/>
              <w:left w:val="single" w:sz="4" w:space="0" w:color="auto"/>
              <w:bottom w:val="nil"/>
              <w:right w:val="single" w:sz="4" w:space="0" w:color="auto"/>
            </w:tcBorders>
            <w:vAlign w:val="bottom"/>
          </w:tcPr>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 xml:space="preserve">Перечень </w:t>
            </w:r>
            <w:proofErr w:type="spellStart"/>
            <w:r w:rsidRPr="009B0F2C">
              <w:rPr>
                <w:rFonts w:ascii="Times New Roman" w:eastAsia="Times New Roman" w:hAnsi="Times New Roman" w:cs="Times New Roman"/>
                <w:sz w:val="24"/>
                <w:szCs w:val="24"/>
                <w:lang w:eastAsia="ru-RU"/>
              </w:rPr>
              <w:t>ПДн</w:t>
            </w:r>
            <w:proofErr w:type="spellEnd"/>
          </w:p>
        </w:tc>
      </w:tr>
      <w:tr w:rsidR="00A92E35" w:rsidRPr="009B0F2C">
        <w:trPr>
          <w:trHeight w:val="235"/>
        </w:trPr>
        <w:tc>
          <w:tcPr>
            <w:tcW w:w="4430" w:type="dxa"/>
            <w:tcBorders>
              <w:top w:val="single" w:sz="4" w:space="0" w:color="auto"/>
              <w:left w:val="single" w:sz="4" w:space="0" w:color="auto"/>
              <w:bottom w:val="nil"/>
              <w:right w:val="nil"/>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c>
          <w:tcPr>
            <w:tcW w:w="4430" w:type="dxa"/>
            <w:tcBorders>
              <w:top w:val="single" w:sz="4" w:space="0" w:color="auto"/>
              <w:left w:val="single" w:sz="4" w:space="0" w:color="auto"/>
              <w:bottom w:val="nil"/>
              <w:right w:val="single" w:sz="4" w:space="0" w:color="auto"/>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r>
      <w:tr w:rsidR="00A92E35" w:rsidRPr="009B0F2C">
        <w:trPr>
          <w:trHeight w:val="245"/>
        </w:trPr>
        <w:tc>
          <w:tcPr>
            <w:tcW w:w="4430" w:type="dxa"/>
            <w:tcBorders>
              <w:top w:val="single" w:sz="4" w:space="0" w:color="auto"/>
              <w:left w:val="single" w:sz="4" w:space="0" w:color="auto"/>
              <w:bottom w:val="single" w:sz="4" w:space="0" w:color="auto"/>
              <w:right w:val="nil"/>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c>
          <w:tcPr>
            <w:tcW w:w="4430" w:type="dxa"/>
            <w:tcBorders>
              <w:top w:val="single" w:sz="4" w:space="0" w:color="auto"/>
              <w:left w:val="single" w:sz="4" w:space="0" w:color="auto"/>
              <w:bottom w:val="single" w:sz="4" w:space="0" w:color="auto"/>
              <w:right w:val="single" w:sz="4" w:space="0" w:color="auto"/>
            </w:tcBorders>
          </w:tcPr>
          <w:p w:rsidR="00A92E35" w:rsidRPr="009B0F2C" w:rsidRDefault="00A92E35">
            <w:pPr>
              <w:spacing w:after="0" w:line="240" w:lineRule="auto"/>
              <w:rPr>
                <w:rFonts w:ascii="Times New Roman" w:eastAsia="Times New Roman" w:hAnsi="Times New Roman" w:cs="Times New Roman"/>
                <w:sz w:val="24"/>
                <w:szCs w:val="24"/>
                <w:lang w:eastAsia="ru-RU"/>
              </w:rPr>
            </w:pPr>
          </w:p>
        </w:tc>
      </w:tr>
    </w:tbl>
    <w:p w:rsidR="00A92E35" w:rsidRPr="009B0F2C" w:rsidRDefault="00A92E35">
      <w:pPr>
        <w:spacing w:after="0" w:line="240" w:lineRule="auto"/>
        <w:rPr>
          <w:rFonts w:ascii="Times New Roman" w:eastAsia="Times New Roman" w:hAnsi="Times New Roman" w:cs="Times New Roman"/>
          <w:sz w:val="24"/>
          <w:szCs w:val="24"/>
          <w:lang w:eastAsia="ru-RU"/>
        </w:rPr>
      </w:pP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Всего уничтожено _________________ записей</w:t>
      </w:r>
    </w:p>
    <w:p w:rsidR="00A92E35" w:rsidRPr="009B0F2C" w:rsidRDefault="00A92E35">
      <w:pPr>
        <w:spacing w:after="0" w:line="240" w:lineRule="auto"/>
        <w:rPr>
          <w:rFonts w:ascii="Times New Roman" w:eastAsia="Times New Roman" w:hAnsi="Times New Roman" w:cs="Times New Roman"/>
          <w:sz w:val="24"/>
          <w:szCs w:val="24"/>
          <w:lang w:eastAsia="ru-RU"/>
        </w:rPr>
      </w:pP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Председатель комиссии: ________________</w:t>
      </w: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 xml:space="preserve">Члены </w:t>
      </w:r>
      <w:proofErr w:type="gramStart"/>
      <w:r w:rsidRPr="009B0F2C">
        <w:rPr>
          <w:rFonts w:ascii="Times New Roman" w:eastAsia="Times New Roman" w:hAnsi="Times New Roman" w:cs="Times New Roman"/>
          <w:sz w:val="24"/>
          <w:szCs w:val="24"/>
          <w:lang w:eastAsia="ru-RU"/>
        </w:rPr>
        <w:t xml:space="preserve">комиссии:   </w:t>
      </w:r>
      <w:proofErr w:type="gramEnd"/>
      <w:r w:rsidRPr="009B0F2C">
        <w:rPr>
          <w:rFonts w:ascii="Times New Roman" w:eastAsia="Times New Roman" w:hAnsi="Times New Roman" w:cs="Times New Roman"/>
          <w:sz w:val="24"/>
          <w:szCs w:val="24"/>
          <w:lang w:eastAsia="ru-RU"/>
        </w:rPr>
        <w:t xml:space="preserve">          ________________</w:t>
      </w: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ab/>
      </w:r>
      <w:r w:rsidRPr="009B0F2C">
        <w:rPr>
          <w:rFonts w:ascii="Times New Roman" w:eastAsia="Times New Roman" w:hAnsi="Times New Roman" w:cs="Times New Roman"/>
          <w:sz w:val="24"/>
          <w:szCs w:val="24"/>
          <w:lang w:eastAsia="ru-RU"/>
        </w:rPr>
        <w:tab/>
      </w:r>
      <w:r w:rsidRPr="009B0F2C">
        <w:rPr>
          <w:rFonts w:ascii="Times New Roman" w:eastAsia="Times New Roman" w:hAnsi="Times New Roman" w:cs="Times New Roman"/>
          <w:sz w:val="24"/>
          <w:szCs w:val="24"/>
          <w:lang w:eastAsia="ru-RU"/>
        </w:rPr>
        <w:tab/>
      </w:r>
      <w:r w:rsidRPr="009B0F2C">
        <w:rPr>
          <w:rFonts w:ascii="Times New Roman" w:eastAsia="Times New Roman" w:hAnsi="Times New Roman" w:cs="Times New Roman"/>
          <w:sz w:val="24"/>
          <w:szCs w:val="24"/>
          <w:lang w:eastAsia="ru-RU"/>
        </w:rPr>
        <w:tab/>
        <w:t xml:space="preserve">  ________________</w:t>
      </w:r>
    </w:p>
    <w:p w:rsidR="00A92E35" w:rsidRPr="009B0F2C" w:rsidRDefault="004E3D4E">
      <w:pPr>
        <w:spacing w:after="0" w:line="240" w:lineRule="auto"/>
        <w:rPr>
          <w:rFonts w:ascii="Times New Roman" w:eastAsia="Times New Roman" w:hAnsi="Times New Roman" w:cs="Times New Roman"/>
          <w:sz w:val="24"/>
          <w:szCs w:val="24"/>
          <w:lang w:eastAsia="ru-RU"/>
        </w:rPr>
      </w:pPr>
      <w:r w:rsidRPr="009B0F2C">
        <w:rPr>
          <w:rFonts w:ascii="Times New Roman" w:eastAsia="Times New Roman" w:hAnsi="Times New Roman" w:cs="Times New Roman"/>
          <w:sz w:val="24"/>
          <w:szCs w:val="24"/>
          <w:lang w:eastAsia="ru-RU"/>
        </w:rPr>
        <w:tab/>
      </w:r>
      <w:r w:rsidRPr="009B0F2C">
        <w:rPr>
          <w:rFonts w:ascii="Times New Roman" w:eastAsia="Times New Roman" w:hAnsi="Times New Roman" w:cs="Times New Roman"/>
          <w:sz w:val="24"/>
          <w:szCs w:val="24"/>
          <w:lang w:eastAsia="ru-RU"/>
        </w:rPr>
        <w:tab/>
      </w:r>
      <w:r w:rsidRPr="009B0F2C">
        <w:rPr>
          <w:rFonts w:ascii="Times New Roman" w:eastAsia="Times New Roman" w:hAnsi="Times New Roman" w:cs="Times New Roman"/>
          <w:sz w:val="24"/>
          <w:szCs w:val="24"/>
          <w:lang w:eastAsia="ru-RU"/>
        </w:rPr>
        <w:tab/>
      </w:r>
      <w:r w:rsidRPr="009B0F2C">
        <w:rPr>
          <w:rFonts w:ascii="Times New Roman" w:eastAsia="Times New Roman" w:hAnsi="Times New Roman" w:cs="Times New Roman"/>
          <w:sz w:val="24"/>
          <w:szCs w:val="24"/>
          <w:lang w:eastAsia="ru-RU"/>
        </w:rPr>
        <w:tab/>
        <w:t xml:space="preserve">  ________________</w:t>
      </w:r>
    </w:p>
    <w:p w:rsidR="00A92E35" w:rsidRPr="009B0F2C" w:rsidRDefault="00A92E35">
      <w:pPr>
        <w:rPr>
          <w:rFonts w:ascii="Times New Roman" w:hAnsi="Times New Roman" w:cs="Times New Roman"/>
          <w:sz w:val="24"/>
          <w:szCs w:val="24"/>
        </w:rPr>
      </w:pPr>
    </w:p>
    <w:p w:rsidR="00A92E35" w:rsidRPr="009B0F2C" w:rsidRDefault="004E3D4E">
      <w:pPr>
        <w:rPr>
          <w:rFonts w:ascii="Times New Roman" w:hAnsi="Times New Roman" w:cs="Times New Roman"/>
          <w:sz w:val="24"/>
          <w:szCs w:val="24"/>
        </w:rPr>
      </w:pPr>
      <w:r w:rsidRPr="009B0F2C">
        <w:rPr>
          <w:rFonts w:ascii="Times New Roman" w:hAnsi="Times New Roman" w:cs="Times New Roman"/>
          <w:sz w:val="24"/>
          <w:szCs w:val="24"/>
        </w:rPr>
        <w:t>«_</w:t>
      </w:r>
      <w:proofErr w:type="gramStart"/>
      <w:r w:rsidRPr="009B0F2C">
        <w:rPr>
          <w:rFonts w:ascii="Times New Roman" w:hAnsi="Times New Roman" w:cs="Times New Roman"/>
          <w:sz w:val="24"/>
          <w:szCs w:val="24"/>
        </w:rPr>
        <w:t>_»_</w:t>
      </w:r>
      <w:proofErr w:type="gramEnd"/>
      <w:r w:rsidRPr="009B0F2C">
        <w:rPr>
          <w:rFonts w:ascii="Times New Roman" w:hAnsi="Times New Roman" w:cs="Times New Roman"/>
          <w:sz w:val="24"/>
          <w:szCs w:val="24"/>
        </w:rPr>
        <w:t>_________20__г.</w:t>
      </w:r>
    </w:p>
    <w:p w:rsidR="00A92E35" w:rsidRPr="009B0F2C" w:rsidRDefault="00A92E35">
      <w:pPr>
        <w:rPr>
          <w:rFonts w:ascii="Times New Roman" w:hAnsi="Times New Roman" w:cs="Times New Roman"/>
          <w:b/>
          <w:sz w:val="24"/>
          <w:szCs w:val="24"/>
        </w:rPr>
      </w:pPr>
    </w:p>
    <w:p w:rsidR="00A92E35" w:rsidRPr="009B0F2C" w:rsidRDefault="004E3D4E">
      <w:pPr>
        <w:rPr>
          <w:rFonts w:ascii="Times New Roman" w:hAnsi="Times New Roman" w:cs="Times New Roman"/>
          <w:b/>
          <w:sz w:val="24"/>
          <w:szCs w:val="24"/>
        </w:rPr>
      </w:pPr>
      <w:r w:rsidRPr="009B0F2C">
        <w:rPr>
          <w:rFonts w:ascii="Times New Roman" w:hAnsi="Times New Roman" w:cs="Times New Roman"/>
          <w:b/>
          <w:sz w:val="24"/>
          <w:szCs w:val="24"/>
        </w:rPr>
        <w:br w:type="page"/>
      </w:r>
    </w:p>
    <w:p w:rsidR="00A92E35" w:rsidRPr="009B0F2C" w:rsidRDefault="004E3D4E">
      <w:pPr>
        <w:spacing w:after="0"/>
        <w:jc w:val="center"/>
        <w:rPr>
          <w:rFonts w:ascii="Times New Roman" w:hAnsi="Times New Roman" w:cs="Times New Roman"/>
          <w:b/>
          <w:sz w:val="24"/>
          <w:szCs w:val="24"/>
        </w:rPr>
      </w:pPr>
      <w:r w:rsidRPr="009B0F2C">
        <w:rPr>
          <w:rFonts w:ascii="Times New Roman" w:hAnsi="Times New Roman" w:cs="Times New Roman"/>
          <w:b/>
          <w:sz w:val="24"/>
          <w:szCs w:val="24"/>
        </w:rPr>
        <w:lastRenderedPageBreak/>
        <w:t>ЛИСТ ОЗНАКОМЛЕНИЯ</w:t>
      </w:r>
    </w:p>
    <w:p w:rsidR="004E3D4E" w:rsidRPr="009B0F2C" w:rsidRDefault="004E3D4E">
      <w:pPr>
        <w:spacing w:after="0"/>
        <w:jc w:val="center"/>
        <w:rPr>
          <w:rFonts w:ascii="Times New Roman" w:hAnsi="Times New Roman" w:cs="Times New Roman"/>
          <w:b/>
          <w:sz w:val="24"/>
          <w:szCs w:val="24"/>
        </w:rPr>
      </w:pPr>
      <w:r w:rsidRPr="009B0F2C">
        <w:rPr>
          <w:rFonts w:ascii="Times New Roman" w:hAnsi="Times New Roman" w:cs="Times New Roman"/>
          <w:b/>
          <w:sz w:val="24"/>
          <w:szCs w:val="24"/>
        </w:rPr>
        <w:t xml:space="preserve">с Правилами уничтожения персональных данных </w:t>
      </w:r>
    </w:p>
    <w:p w:rsidR="00A92E35" w:rsidRPr="009B0F2C" w:rsidRDefault="004E3D4E">
      <w:pPr>
        <w:spacing w:after="0"/>
        <w:jc w:val="center"/>
        <w:rPr>
          <w:rFonts w:ascii="Times New Roman" w:hAnsi="Times New Roman" w:cs="Times New Roman"/>
          <w:b/>
          <w:sz w:val="24"/>
          <w:szCs w:val="24"/>
        </w:rPr>
      </w:pPr>
      <w:r w:rsidRPr="009B0F2C">
        <w:rPr>
          <w:rFonts w:ascii="Times New Roman" w:hAnsi="Times New Roman" w:cs="Times New Roman"/>
          <w:b/>
          <w:sz w:val="24"/>
          <w:szCs w:val="24"/>
        </w:rPr>
        <w:t>в МБОУ «Апастовская СОШ»</w:t>
      </w:r>
    </w:p>
    <w:p w:rsidR="00A92E35" w:rsidRPr="009B0F2C" w:rsidRDefault="00A92E35">
      <w:pPr>
        <w:tabs>
          <w:tab w:val="left" w:pos="993"/>
        </w:tabs>
        <w:spacing w:after="0"/>
        <w:ind w:firstLine="709"/>
        <w:jc w:val="center"/>
        <w:rPr>
          <w:rFonts w:ascii="Times New Roman" w:hAnsi="Times New Roman" w:cs="Times New Roman"/>
          <w:b/>
          <w:sz w:val="24"/>
          <w:szCs w:val="24"/>
        </w:rPr>
      </w:pPr>
    </w:p>
    <w:tbl>
      <w:tblPr>
        <w:tblStyle w:val="a5"/>
        <w:tblW w:w="0" w:type="auto"/>
        <w:tblLook w:val="04A0" w:firstRow="1" w:lastRow="0" w:firstColumn="1" w:lastColumn="0" w:noHBand="0" w:noVBand="1"/>
      </w:tblPr>
      <w:tblGrid>
        <w:gridCol w:w="1129"/>
        <w:gridCol w:w="2609"/>
        <w:gridCol w:w="1869"/>
        <w:gridCol w:w="1869"/>
        <w:gridCol w:w="1869"/>
      </w:tblGrid>
      <w:tr w:rsidR="00A92E35" w:rsidRPr="009B0F2C">
        <w:tc>
          <w:tcPr>
            <w:tcW w:w="1129" w:type="dxa"/>
          </w:tcPr>
          <w:p w:rsidR="00A92E35" w:rsidRPr="009B0F2C" w:rsidRDefault="004E3D4E">
            <w:pPr>
              <w:tabs>
                <w:tab w:val="left" w:pos="993"/>
              </w:tabs>
              <w:jc w:val="center"/>
              <w:rPr>
                <w:rFonts w:ascii="Times New Roman" w:hAnsi="Times New Roman" w:cs="Times New Roman"/>
                <w:b/>
                <w:sz w:val="24"/>
                <w:szCs w:val="24"/>
              </w:rPr>
            </w:pPr>
            <w:r w:rsidRPr="009B0F2C">
              <w:rPr>
                <w:rFonts w:ascii="Times New Roman" w:hAnsi="Times New Roman" w:cs="Times New Roman"/>
                <w:b/>
                <w:sz w:val="24"/>
                <w:szCs w:val="24"/>
              </w:rPr>
              <w:t>№ п/п</w:t>
            </w:r>
          </w:p>
        </w:tc>
        <w:tc>
          <w:tcPr>
            <w:tcW w:w="2609" w:type="dxa"/>
          </w:tcPr>
          <w:p w:rsidR="00A92E35" w:rsidRPr="009B0F2C" w:rsidRDefault="004E3D4E">
            <w:pPr>
              <w:tabs>
                <w:tab w:val="left" w:pos="993"/>
              </w:tabs>
              <w:jc w:val="center"/>
              <w:rPr>
                <w:rFonts w:ascii="Times New Roman" w:hAnsi="Times New Roman" w:cs="Times New Roman"/>
                <w:b/>
                <w:sz w:val="24"/>
                <w:szCs w:val="24"/>
              </w:rPr>
            </w:pPr>
            <w:r w:rsidRPr="009B0F2C">
              <w:rPr>
                <w:rFonts w:ascii="Times New Roman" w:hAnsi="Times New Roman" w:cs="Times New Roman"/>
                <w:b/>
                <w:sz w:val="24"/>
                <w:szCs w:val="24"/>
              </w:rPr>
              <w:t>ФИО</w:t>
            </w:r>
          </w:p>
        </w:tc>
        <w:tc>
          <w:tcPr>
            <w:tcW w:w="1869" w:type="dxa"/>
          </w:tcPr>
          <w:p w:rsidR="00A92E35" w:rsidRPr="009B0F2C" w:rsidRDefault="004E3D4E">
            <w:pPr>
              <w:tabs>
                <w:tab w:val="left" w:pos="993"/>
              </w:tabs>
              <w:jc w:val="center"/>
              <w:rPr>
                <w:rFonts w:ascii="Times New Roman" w:hAnsi="Times New Roman" w:cs="Times New Roman"/>
                <w:b/>
                <w:sz w:val="24"/>
                <w:szCs w:val="24"/>
              </w:rPr>
            </w:pPr>
            <w:r w:rsidRPr="009B0F2C">
              <w:rPr>
                <w:rFonts w:ascii="Times New Roman" w:hAnsi="Times New Roman" w:cs="Times New Roman"/>
                <w:b/>
                <w:sz w:val="24"/>
                <w:szCs w:val="24"/>
              </w:rPr>
              <w:t>Должность</w:t>
            </w:r>
          </w:p>
        </w:tc>
        <w:tc>
          <w:tcPr>
            <w:tcW w:w="1869" w:type="dxa"/>
          </w:tcPr>
          <w:p w:rsidR="00A92E35" w:rsidRPr="009B0F2C" w:rsidRDefault="004E3D4E">
            <w:pPr>
              <w:tabs>
                <w:tab w:val="left" w:pos="993"/>
              </w:tabs>
              <w:jc w:val="center"/>
              <w:rPr>
                <w:rFonts w:ascii="Times New Roman" w:hAnsi="Times New Roman" w:cs="Times New Roman"/>
                <w:b/>
                <w:sz w:val="24"/>
                <w:szCs w:val="24"/>
              </w:rPr>
            </w:pPr>
            <w:r w:rsidRPr="009B0F2C">
              <w:rPr>
                <w:rFonts w:ascii="Times New Roman" w:hAnsi="Times New Roman" w:cs="Times New Roman"/>
                <w:b/>
                <w:sz w:val="24"/>
                <w:szCs w:val="24"/>
              </w:rPr>
              <w:t>Дата</w:t>
            </w:r>
          </w:p>
        </w:tc>
        <w:tc>
          <w:tcPr>
            <w:tcW w:w="1869" w:type="dxa"/>
          </w:tcPr>
          <w:p w:rsidR="00A92E35" w:rsidRPr="009B0F2C" w:rsidRDefault="004E3D4E">
            <w:pPr>
              <w:tabs>
                <w:tab w:val="left" w:pos="993"/>
              </w:tabs>
              <w:jc w:val="center"/>
              <w:rPr>
                <w:rFonts w:ascii="Times New Roman" w:hAnsi="Times New Roman" w:cs="Times New Roman"/>
                <w:b/>
                <w:sz w:val="24"/>
                <w:szCs w:val="24"/>
              </w:rPr>
            </w:pPr>
            <w:r w:rsidRPr="009B0F2C">
              <w:rPr>
                <w:rFonts w:ascii="Times New Roman" w:hAnsi="Times New Roman" w:cs="Times New Roman"/>
                <w:b/>
                <w:sz w:val="24"/>
                <w:szCs w:val="24"/>
              </w:rPr>
              <w:t>Подпись</w:t>
            </w:r>
          </w:p>
        </w:tc>
      </w:tr>
      <w:tr w:rsidR="00A92E35" w:rsidRPr="009B0F2C">
        <w:tc>
          <w:tcPr>
            <w:tcW w:w="1129" w:type="dxa"/>
          </w:tcPr>
          <w:p w:rsidR="00A92E35" w:rsidRPr="009B0F2C" w:rsidRDefault="00A92E35">
            <w:pPr>
              <w:tabs>
                <w:tab w:val="left" w:pos="993"/>
              </w:tabs>
              <w:jc w:val="center"/>
              <w:rPr>
                <w:rFonts w:ascii="Times New Roman" w:hAnsi="Times New Roman" w:cs="Times New Roman"/>
                <w:b/>
                <w:sz w:val="24"/>
                <w:szCs w:val="24"/>
              </w:rPr>
            </w:pPr>
          </w:p>
        </w:tc>
        <w:tc>
          <w:tcPr>
            <w:tcW w:w="260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r>
      <w:tr w:rsidR="00A92E35" w:rsidRPr="009B0F2C">
        <w:tc>
          <w:tcPr>
            <w:tcW w:w="1129" w:type="dxa"/>
          </w:tcPr>
          <w:p w:rsidR="00A92E35" w:rsidRPr="009B0F2C" w:rsidRDefault="00A92E35">
            <w:pPr>
              <w:tabs>
                <w:tab w:val="left" w:pos="993"/>
              </w:tabs>
              <w:jc w:val="center"/>
              <w:rPr>
                <w:rFonts w:ascii="Times New Roman" w:hAnsi="Times New Roman" w:cs="Times New Roman"/>
                <w:b/>
                <w:sz w:val="24"/>
                <w:szCs w:val="24"/>
              </w:rPr>
            </w:pPr>
          </w:p>
        </w:tc>
        <w:tc>
          <w:tcPr>
            <w:tcW w:w="260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r>
      <w:tr w:rsidR="00A92E35" w:rsidRPr="009B0F2C">
        <w:tc>
          <w:tcPr>
            <w:tcW w:w="1129" w:type="dxa"/>
          </w:tcPr>
          <w:p w:rsidR="00A92E35" w:rsidRPr="009B0F2C" w:rsidRDefault="00A92E35">
            <w:pPr>
              <w:tabs>
                <w:tab w:val="left" w:pos="993"/>
              </w:tabs>
              <w:jc w:val="center"/>
              <w:rPr>
                <w:rFonts w:ascii="Times New Roman" w:hAnsi="Times New Roman" w:cs="Times New Roman"/>
                <w:b/>
                <w:sz w:val="24"/>
                <w:szCs w:val="24"/>
              </w:rPr>
            </w:pPr>
          </w:p>
        </w:tc>
        <w:tc>
          <w:tcPr>
            <w:tcW w:w="260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r>
      <w:tr w:rsidR="00A92E35" w:rsidRPr="009B0F2C">
        <w:tc>
          <w:tcPr>
            <w:tcW w:w="1129" w:type="dxa"/>
          </w:tcPr>
          <w:p w:rsidR="00A92E35" w:rsidRPr="009B0F2C" w:rsidRDefault="00A92E35">
            <w:pPr>
              <w:tabs>
                <w:tab w:val="left" w:pos="993"/>
              </w:tabs>
              <w:jc w:val="center"/>
              <w:rPr>
                <w:rFonts w:ascii="Times New Roman" w:hAnsi="Times New Roman" w:cs="Times New Roman"/>
                <w:b/>
                <w:sz w:val="24"/>
                <w:szCs w:val="24"/>
              </w:rPr>
            </w:pPr>
          </w:p>
        </w:tc>
        <w:tc>
          <w:tcPr>
            <w:tcW w:w="260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r>
      <w:tr w:rsidR="00A92E35" w:rsidRPr="009B0F2C">
        <w:tc>
          <w:tcPr>
            <w:tcW w:w="1129" w:type="dxa"/>
          </w:tcPr>
          <w:p w:rsidR="00A92E35" w:rsidRPr="009B0F2C" w:rsidRDefault="00A92E35">
            <w:pPr>
              <w:tabs>
                <w:tab w:val="left" w:pos="993"/>
              </w:tabs>
              <w:jc w:val="center"/>
              <w:rPr>
                <w:rFonts w:ascii="Times New Roman" w:hAnsi="Times New Roman" w:cs="Times New Roman"/>
                <w:b/>
                <w:sz w:val="24"/>
                <w:szCs w:val="24"/>
              </w:rPr>
            </w:pPr>
          </w:p>
        </w:tc>
        <w:tc>
          <w:tcPr>
            <w:tcW w:w="260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r>
      <w:tr w:rsidR="00A92E35" w:rsidRPr="009B0F2C">
        <w:tc>
          <w:tcPr>
            <w:tcW w:w="1129" w:type="dxa"/>
          </w:tcPr>
          <w:p w:rsidR="00A92E35" w:rsidRPr="009B0F2C" w:rsidRDefault="00A92E35">
            <w:pPr>
              <w:tabs>
                <w:tab w:val="left" w:pos="993"/>
              </w:tabs>
              <w:jc w:val="center"/>
              <w:rPr>
                <w:rFonts w:ascii="Times New Roman" w:hAnsi="Times New Roman" w:cs="Times New Roman"/>
                <w:b/>
                <w:sz w:val="24"/>
                <w:szCs w:val="24"/>
              </w:rPr>
            </w:pPr>
          </w:p>
        </w:tc>
        <w:tc>
          <w:tcPr>
            <w:tcW w:w="260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r>
      <w:tr w:rsidR="00A92E35" w:rsidRPr="009B0F2C">
        <w:tc>
          <w:tcPr>
            <w:tcW w:w="1129" w:type="dxa"/>
          </w:tcPr>
          <w:p w:rsidR="00A92E35" w:rsidRPr="009B0F2C" w:rsidRDefault="00A92E35">
            <w:pPr>
              <w:tabs>
                <w:tab w:val="left" w:pos="993"/>
              </w:tabs>
              <w:jc w:val="center"/>
              <w:rPr>
                <w:rFonts w:ascii="Times New Roman" w:hAnsi="Times New Roman" w:cs="Times New Roman"/>
                <w:b/>
                <w:sz w:val="24"/>
                <w:szCs w:val="24"/>
              </w:rPr>
            </w:pPr>
          </w:p>
        </w:tc>
        <w:tc>
          <w:tcPr>
            <w:tcW w:w="260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c>
          <w:tcPr>
            <w:tcW w:w="1869" w:type="dxa"/>
          </w:tcPr>
          <w:p w:rsidR="00A92E35" w:rsidRPr="009B0F2C" w:rsidRDefault="00A92E35">
            <w:pPr>
              <w:tabs>
                <w:tab w:val="left" w:pos="993"/>
              </w:tabs>
              <w:jc w:val="center"/>
              <w:rPr>
                <w:rFonts w:ascii="Times New Roman" w:hAnsi="Times New Roman" w:cs="Times New Roman"/>
                <w:b/>
                <w:sz w:val="24"/>
                <w:szCs w:val="24"/>
              </w:rPr>
            </w:pPr>
          </w:p>
        </w:tc>
      </w:tr>
    </w:tbl>
    <w:p w:rsidR="00A92E35" w:rsidRPr="009B0F2C" w:rsidRDefault="00A92E35">
      <w:pPr>
        <w:rPr>
          <w:rFonts w:ascii="Times New Roman" w:hAnsi="Times New Roman" w:cs="Times New Roman"/>
          <w:b/>
          <w:sz w:val="24"/>
          <w:szCs w:val="24"/>
        </w:rPr>
      </w:pPr>
    </w:p>
    <w:sectPr w:rsidR="00A92E35" w:rsidRPr="009B0F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1092"/>
    <w:multiLevelType w:val="hybridMultilevel"/>
    <w:tmpl w:val="A5FE69D6"/>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1793317"/>
    <w:multiLevelType w:val="hybridMultilevel"/>
    <w:tmpl w:val="6A04A094"/>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1871BE"/>
    <w:multiLevelType w:val="hybridMultilevel"/>
    <w:tmpl w:val="28C4531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5DC0134"/>
    <w:multiLevelType w:val="hybridMultilevel"/>
    <w:tmpl w:val="8940D87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7D24376"/>
    <w:multiLevelType w:val="hybridMultilevel"/>
    <w:tmpl w:val="A42243BC"/>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2174A9"/>
    <w:multiLevelType w:val="hybridMultilevel"/>
    <w:tmpl w:val="A8F89C6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D3C7BBF"/>
    <w:multiLevelType w:val="multilevel"/>
    <w:tmpl w:val="2ABAA34A"/>
    <w:lvl w:ilvl="0">
      <w:start w:val="2"/>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F581D75"/>
    <w:multiLevelType w:val="hybridMultilevel"/>
    <w:tmpl w:val="9A4016BA"/>
    <w:lvl w:ilvl="0" w:tplc="80ACA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286567"/>
    <w:multiLevelType w:val="hybridMultilevel"/>
    <w:tmpl w:val="BF42D7AA"/>
    <w:lvl w:ilvl="0" w:tplc="80ACA54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5660451"/>
    <w:multiLevelType w:val="hybridMultilevel"/>
    <w:tmpl w:val="A468A74E"/>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9624092"/>
    <w:multiLevelType w:val="hybridMultilevel"/>
    <w:tmpl w:val="D9C27E0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B034BB2"/>
    <w:multiLevelType w:val="multilevel"/>
    <w:tmpl w:val="624EC11E"/>
    <w:lvl w:ilvl="0">
      <w:start w:val="2"/>
      <w:numFmt w:val="decimal"/>
      <w:lvlText w:val="%1."/>
      <w:lvlJc w:val="left"/>
      <w:pPr>
        <w:ind w:left="450" w:hanging="450"/>
      </w:pPr>
      <w:rPr>
        <w:rFonts w:hint="default"/>
      </w:rPr>
    </w:lvl>
    <w:lvl w:ilvl="1">
      <w:start w:val="5"/>
      <w:numFmt w:val="decimal"/>
      <w:lvlText w:val="%1.%2."/>
      <w:lvlJc w:val="left"/>
      <w:pPr>
        <w:ind w:left="1804" w:hanging="720"/>
      </w:pPr>
      <w:rPr>
        <w:rFonts w:hint="default"/>
      </w:rPr>
    </w:lvl>
    <w:lvl w:ilvl="2">
      <w:start w:val="1"/>
      <w:numFmt w:val="decimal"/>
      <w:lvlText w:val="%1.%2.%3."/>
      <w:lvlJc w:val="left"/>
      <w:pPr>
        <w:ind w:left="2888" w:hanging="720"/>
      </w:pPr>
      <w:rPr>
        <w:rFonts w:hint="default"/>
      </w:rPr>
    </w:lvl>
    <w:lvl w:ilvl="3">
      <w:start w:val="1"/>
      <w:numFmt w:val="decimal"/>
      <w:lvlText w:val="%1.%2.%3.%4."/>
      <w:lvlJc w:val="left"/>
      <w:pPr>
        <w:ind w:left="4332" w:hanging="1080"/>
      </w:pPr>
      <w:rPr>
        <w:rFonts w:hint="default"/>
      </w:rPr>
    </w:lvl>
    <w:lvl w:ilvl="4">
      <w:start w:val="1"/>
      <w:numFmt w:val="decimal"/>
      <w:lvlText w:val="%1.%2.%3.%4.%5."/>
      <w:lvlJc w:val="left"/>
      <w:pPr>
        <w:ind w:left="5416" w:hanging="1080"/>
      </w:pPr>
      <w:rPr>
        <w:rFonts w:hint="default"/>
      </w:rPr>
    </w:lvl>
    <w:lvl w:ilvl="5">
      <w:start w:val="1"/>
      <w:numFmt w:val="decimal"/>
      <w:lvlText w:val="%1.%2.%3.%4.%5.%6."/>
      <w:lvlJc w:val="left"/>
      <w:pPr>
        <w:ind w:left="6860" w:hanging="1440"/>
      </w:pPr>
      <w:rPr>
        <w:rFonts w:hint="default"/>
      </w:rPr>
    </w:lvl>
    <w:lvl w:ilvl="6">
      <w:start w:val="1"/>
      <w:numFmt w:val="decimal"/>
      <w:lvlText w:val="%1.%2.%3.%4.%5.%6.%7."/>
      <w:lvlJc w:val="left"/>
      <w:pPr>
        <w:ind w:left="8304" w:hanging="1800"/>
      </w:pPr>
      <w:rPr>
        <w:rFonts w:hint="default"/>
      </w:rPr>
    </w:lvl>
    <w:lvl w:ilvl="7">
      <w:start w:val="1"/>
      <w:numFmt w:val="decimal"/>
      <w:lvlText w:val="%1.%2.%3.%4.%5.%6.%7.%8."/>
      <w:lvlJc w:val="left"/>
      <w:pPr>
        <w:ind w:left="9388" w:hanging="1800"/>
      </w:pPr>
      <w:rPr>
        <w:rFonts w:hint="default"/>
      </w:rPr>
    </w:lvl>
    <w:lvl w:ilvl="8">
      <w:start w:val="1"/>
      <w:numFmt w:val="decimal"/>
      <w:lvlText w:val="%1.%2.%3.%4.%5.%6.%7.%8.%9."/>
      <w:lvlJc w:val="left"/>
      <w:pPr>
        <w:ind w:left="10832" w:hanging="2160"/>
      </w:pPr>
      <w:rPr>
        <w:rFonts w:hint="default"/>
      </w:rPr>
    </w:lvl>
  </w:abstractNum>
  <w:abstractNum w:abstractNumId="12" w15:restartNumberingAfterBreak="0">
    <w:nsid w:val="2EF77E11"/>
    <w:multiLevelType w:val="hybridMultilevel"/>
    <w:tmpl w:val="50789AF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3F57CF8"/>
    <w:multiLevelType w:val="hybridMultilevel"/>
    <w:tmpl w:val="C25E473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6A0709"/>
    <w:multiLevelType w:val="hybridMultilevel"/>
    <w:tmpl w:val="43CA136C"/>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54A257C"/>
    <w:multiLevelType w:val="hybridMultilevel"/>
    <w:tmpl w:val="A3881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C72943"/>
    <w:multiLevelType w:val="hybridMultilevel"/>
    <w:tmpl w:val="8A10E8C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4B7425"/>
    <w:multiLevelType w:val="hybridMultilevel"/>
    <w:tmpl w:val="202A4D3E"/>
    <w:lvl w:ilvl="0" w:tplc="80ACA542">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4B60721"/>
    <w:multiLevelType w:val="hybridMultilevel"/>
    <w:tmpl w:val="49022480"/>
    <w:lvl w:ilvl="0" w:tplc="D804D0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2773AF5"/>
    <w:multiLevelType w:val="hybridMultilevel"/>
    <w:tmpl w:val="29A26EB6"/>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8251796"/>
    <w:multiLevelType w:val="hybridMultilevel"/>
    <w:tmpl w:val="C20A906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9454156"/>
    <w:multiLevelType w:val="hybridMultilevel"/>
    <w:tmpl w:val="773CB9C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3559DE"/>
    <w:multiLevelType w:val="multilevel"/>
    <w:tmpl w:val="CE345B7E"/>
    <w:lvl w:ilvl="0">
      <w:start w:val="2"/>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721F66EA"/>
    <w:multiLevelType w:val="hybridMultilevel"/>
    <w:tmpl w:val="D17618B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5FE61A0"/>
    <w:multiLevelType w:val="hybridMultilevel"/>
    <w:tmpl w:val="A412C35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8"/>
  </w:num>
  <w:num w:numId="3">
    <w:abstractNumId w:val="10"/>
  </w:num>
  <w:num w:numId="4">
    <w:abstractNumId w:val="3"/>
  </w:num>
  <w:num w:numId="5">
    <w:abstractNumId w:val="0"/>
  </w:num>
  <w:num w:numId="6">
    <w:abstractNumId w:val="8"/>
  </w:num>
  <w:num w:numId="7">
    <w:abstractNumId w:val="17"/>
  </w:num>
  <w:num w:numId="8">
    <w:abstractNumId w:val="12"/>
  </w:num>
  <w:num w:numId="9">
    <w:abstractNumId w:val="9"/>
  </w:num>
  <w:num w:numId="10">
    <w:abstractNumId w:val="7"/>
  </w:num>
  <w:num w:numId="11">
    <w:abstractNumId w:val="4"/>
  </w:num>
  <w:num w:numId="12">
    <w:abstractNumId w:val="21"/>
  </w:num>
  <w:num w:numId="13">
    <w:abstractNumId w:val="24"/>
  </w:num>
  <w:num w:numId="14">
    <w:abstractNumId w:val="1"/>
  </w:num>
  <w:num w:numId="15">
    <w:abstractNumId w:val="19"/>
  </w:num>
  <w:num w:numId="16">
    <w:abstractNumId w:val="20"/>
  </w:num>
  <w:num w:numId="17">
    <w:abstractNumId w:val="13"/>
  </w:num>
  <w:num w:numId="18">
    <w:abstractNumId w:val="2"/>
  </w:num>
  <w:num w:numId="19">
    <w:abstractNumId w:val="23"/>
  </w:num>
  <w:num w:numId="20">
    <w:abstractNumId w:val="22"/>
  </w:num>
  <w:num w:numId="21">
    <w:abstractNumId w:val="11"/>
  </w:num>
  <w:num w:numId="22">
    <w:abstractNumId w:val="6"/>
  </w:num>
  <w:num w:numId="23">
    <w:abstractNumId w:val="16"/>
  </w:num>
  <w:num w:numId="24">
    <w:abstractNumId w:val="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E35"/>
    <w:rsid w:val="003854F8"/>
    <w:rsid w:val="004D6D06"/>
    <w:rsid w:val="004E3D4E"/>
    <w:rsid w:val="009B0F2C"/>
    <w:rsid w:val="009D4116"/>
    <w:rsid w:val="00A92E35"/>
    <w:rsid w:val="00CA3CD9"/>
    <w:rsid w:val="00EC3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0425E"/>
  <w15:chartTrackingRefBased/>
  <w15:docId w15:val="{65FC9814-E24B-49A9-8CF3-2EE17EB46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pPr>
      <w:spacing w:after="0" w:line="240" w:lineRule="auto"/>
    </w:pPr>
  </w:style>
  <w:style w:type="paragraph" w:styleId="a4">
    <w:name w:val="List Paragraph"/>
    <w:basedOn w:val="a"/>
    <w:uiPriority w:val="34"/>
    <w:qFormat/>
    <w:pPr>
      <w:ind w:left="720"/>
      <w:contextualSpacing/>
    </w:pPr>
  </w:style>
  <w:style w:type="table" w:styleId="a5">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Другое_"/>
    <w:basedOn w:val="a0"/>
    <w:link w:val="a7"/>
    <w:rPr>
      <w:rFonts w:ascii="Times New Roman" w:eastAsia="Times New Roman" w:hAnsi="Times New Roman" w:cs="Times New Roman"/>
      <w:color w:val="2C2C2C"/>
      <w:sz w:val="18"/>
      <w:szCs w:val="18"/>
    </w:rPr>
  </w:style>
  <w:style w:type="paragraph" w:customStyle="1" w:styleId="a7">
    <w:name w:val="Другое"/>
    <w:basedOn w:val="a"/>
    <w:link w:val="a6"/>
    <w:pPr>
      <w:widowControl w:val="0"/>
      <w:spacing w:after="0" w:line="374" w:lineRule="auto"/>
      <w:ind w:firstLine="400"/>
    </w:pPr>
    <w:rPr>
      <w:rFonts w:ascii="Times New Roman" w:eastAsia="Times New Roman" w:hAnsi="Times New Roman" w:cs="Times New Roman"/>
      <w:color w:val="2C2C2C"/>
      <w:sz w:val="18"/>
      <w:szCs w:val="18"/>
    </w:rPr>
  </w:style>
  <w:style w:type="paragraph" w:styleId="a8">
    <w:name w:val="Balloon Text"/>
    <w:basedOn w:val="a"/>
    <w:link w:val="a9"/>
    <w:uiPriority w:val="99"/>
    <w:semiHidden/>
    <w:unhideWhenUsed/>
    <w:rsid w:val="003854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854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49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9311E-50AF-4B54-A9E1-2DF1D7769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Pages>
  <Words>1559</Words>
  <Characters>8891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GOF</dc:creator>
  <cp:keywords/>
  <dc:description/>
  <cp:lastModifiedBy>Пользователь</cp:lastModifiedBy>
  <cp:revision>38</cp:revision>
  <cp:lastPrinted>2024-05-22T05:29:00Z</cp:lastPrinted>
  <dcterms:created xsi:type="dcterms:W3CDTF">2024-03-01T07:34:00Z</dcterms:created>
  <dcterms:modified xsi:type="dcterms:W3CDTF">2024-05-30T07:18:00Z</dcterms:modified>
</cp:coreProperties>
</file>